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3127F" w:rsidTr="009A70F3">
        <w:tc>
          <w:tcPr>
            <w:tcW w:w="1525" w:type="dxa"/>
          </w:tcPr>
          <w:p w:rsidR="0013127F" w:rsidRPr="0013127F" w:rsidRDefault="00582975" w:rsidP="0013127F">
            <w:pPr>
              <w:spacing w:after="120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Aurora</w:t>
            </w:r>
          </w:p>
        </w:tc>
        <w:tc>
          <w:tcPr>
            <w:tcW w:w="7825" w:type="dxa"/>
          </w:tcPr>
          <w:p w:rsidR="0013127F" w:rsidRDefault="00582975" w:rsidP="0013127F">
            <w:pPr>
              <w:spacing w:after="120"/>
            </w:pPr>
            <w:r>
              <w:rPr>
                <w:rFonts w:ascii="Garamond" w:hAnsi="Garamond"/>
                <w:sz w:val="24"/>
              </w:rPr>
              <w:t>Sign up for City of Aurora Emergency Alerts (</w:t>
            </w:r>
            <w:hyperlink r:id="rId5" w:history="1">
              <w:r>
                <w:rPr>
                  <w:rStyle w:val="Hyperlink"/>
                </w:rPr>
                <w:t>https://www.auroragov.org/residents/public_safety/emergency_preparedness_-_office_of_emergency_manag/sign_up_for_emergency_alerts</w:t>
              </w:r>
            </w:hyperlink>
            <w:r>
              <w:t>)</w:t>
            </w:r>
          </w:p>
          <w:p w:rsidR="00582975" w:rsidRPr="00A93EAF" w:rsidRDefault="00582975" w:rsidP="00582975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Follow Aurora PD on Twitter for updates on developing situations </w:t>
            </w:r>
            <w:r>
              <w:rPr>
                <w:color w:val="1F497D"/>
              </w:rPr>
              <w:t>(</w:t>
            </w:r>
            <w:hyperlink r:id="rId6" w:history="1">
              <w:r>
                <w:rPr>
                  <w:rStyle w:val="Hyperlink"/>
                </w:rPr>
                <w:t>https://twitter.com/AuroraPD</w:t>
              </w:r>
            </w:hyperlink>
            <w:r>
              <w:rPr>
                <w:color w:val="1F497D"/>
              </w:rPr>
              <w:t>)</w:t>
            </w:r>
          </w:p>
        </w:tc>
      </w:tr>
      <w:tr w:rsidR="0013127F" w:rsidTr="009A70F3">
        <w:tc>
          <w:tcPr>
            <w:tcW w:w="1525" w:type="dxa"/>
          </w:tcPr>
          <w:p w:rsidR="0013127F" w:rsidRPr="0013127F" w:rsidRDefault="00582975" w:rsidP="0013127F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Denver</w:t>
            </w:r>
          </w:p>
        </w:tc>
        <w:tc>
          <w:tcPr>
            <w:tcW w:w="7825" w:type="dxa"/>
          </w:tcPr>
          <w:p w:rsidR="0013127F" w:rsidRDefault="00582975" w:rsidP="00582975">
            <w:pPr>
              <w:spacing w:after="120"/>
            </w:pPr>
            <w:r>
              <w:rPr>
                <w:rFonts w:ascii="Garamond" w:hAnsi="Garamond"/>
                <w:sz w:val="24"/>
              </w:rPr>
              <w:t xml:space="preserve">Sign up for Denver Emergency Alerts </w:t>
            </w:r>
            <w:hyperlink r:id="rId7" w:history="1">
              <w:r>
                <w:rPr>
                  <w:rStyle w:val="Hyperlink"/>
                </w:rPr>
                <w:t>https://www.denvergov.org/content/denvergov/en/department-of-safety/emergency-services/911-emergency-communications/swift911.html</w:t>
              </w:r>
            </w:hyperlink>
          </w:p>
          <w:p w:rsidR="00582975" w:rsidRPr="007A757D" w:rsidRDefault="00582975" w:rsidP="008A2519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Follow </w:t>
            </w:r>
            <w:r w:rsidR="008A2519">
              <w:rPr>
                <w:rFonts w:ascii="Garamond" w:hAnsi="Garamond"/>
                <w:sz w:val="24"/>
              </w:rPr>
              <w:t>Denver</w:t>
            </w:r>
            <w:r>
              <w:rPr>
                <w:rFonts w:ascii="Garamond" w:hAnsi="Garamond"/>
                <w:sz w:val="24"/>
              </w:rPr>
              <w:t xml:space="preserve"> PD on Twitter for updates on developing situations </w:t>
            </w:r>
            <w:hyperlink r:id="rId8" w:history="1">
              <w:r>
                <w:rPr>
                  <w:rStyle w:val="Hyperlink"/>
                </w:rPr>
                <w:t>https://twitter.com/DenverPolice</w:t>
              </w:r>
            </w:hyperlink>
          </w:p>
        </w:tc>
      </w:tr>
      <w:tr w:rsidR="0013127F" w:rsidTr="009A70F3">
        <w:tc>
          <w:tcPr>
            <w:tcW w:w="1525" w:type="dxa"/>
          </w:tcPr>
          <w:p w:rsidR="0013127F" w:rsidRPr="0013127F" w:rsidRDefault="008A2519" w:rsidP="0013127F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Arapahoe County</w:t>
            </w:r>
          </w:p>
        </w:tc>
        <w:tc>
          <w:tcPr>
            <w:tcW w:w="7825" w:type="dxa"/>
          </w:tcPr>
          <w:p w:rsidR="008A2519" w:rsidRDefault="008A2519" w:rsidP="0013127F">
            <w:r>
              <w:rPr>
                <w:rFonts w:ascii="Garamond" w:hAnsi="Garamond"/>
                <w:sz w:val="24"/>
              </w:rPr>
              <w:t>Sign up for Arapahoe County Emergency Alerts</w:t>
            </w:r>
          </w:p>
          <w:p w:rsidR="0013127F" w:rsidRDefault="00274617" w:rsidP="0013127F">
            <w:hyperlink r:id="rId9" w:history="1">
              <w:r w:rsidR="008A2519">
                <w:rPr>
                  <w:rStyle w:val="Hyperlink"/>
                </w:rPr>
                <w:t>http://www.co.arapahoe.co.us/1244/Emergency-Notification-Alerts</w:t>
              </w:r>
            </w:hyperlink>
          </w:p>
          <w:p w:rsidR="008A2519" w:rsidRDefault="008A2519" w:rsidP="004616F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Follow Arapahoe County Sheriff’s Office on Twitter for updates on developing situations</w:t>
            </w:r>
            <w:r w:rsidR="004616FA">
              <w:rPr>
                <w:rFonts w:ascii="Garamond" w:hAnsi="Garamond"/>
                <w:sz w:val="24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https://twitter.com/ArapahoeSO</w:t>
              </w:r>
            </w:hyperlink>
          </w:p>
        </w:tc>
      </w:tr>
      <w:tr w:rsidR="007F2E8E" w:rsidTr="009A70F3">
        <w:tc>
          <w:tcPr>
            <w:tcW w:w="1525" w:type="dxa"/>
          </w:tcPr>
          <w:p w:rsidR="007F2E8E" w:rsidRPr="009A70F3" w:rsidRDefault="008A2519" w:rsidP="009A70F3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Adams County</w:t>
            </w:r>
          </w:p>
        </w:tc>
        <w:tc>
          <w:tcPr>
            <w:tcW w:w="7825" w:type="dxa"/>
          </w:tcPr>
          <w:p w:rsidR="007F2E8E" w:rsidRDefault="004616FA" w:rsidP="004616F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Follow Adams County Sheriff’s Office on Twitter for updates on developing situations </w:t>
            </w:r>
            <w:hyperlink r:id="rId11" w:history="1">
              <w:r>
                <w:rPr>
                  <w:rStyle w:val="Hyperlink"/>
                </w:rPr>
                <w:t>https://twitter.com/adamscosheriff</w:t>
              </w:r>
            </w:hyperlink>
          </w:p>
        </w:tc>
      </w:tr>
      <w:tr w:rsidR="00B61005" w:rsidTr="009A70F3">
        <w:tc>
          <w:tcPr>
            <w:tcW w:w="1525" w:type="dxa"/>
          </w:tcPr>
          <w:p w:rsidR="00B61005" w:rsidRDefault="00143C9F" w:rsidP="00143C9F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Rave Text Numbers</w:t>
            </w:r>
          </w:p>
          <w:p w:rsidR="00A51BCC" w:rsidRPr="009A70F3" w:rsidRDefault="00A51BCC" w:rsidP="00143C9F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 ANSCHUTZ PAGE ONLY</w:t>
            </w:r>
          </w:p>
        </w:tc>
        <w:tc>
          <w:tcPr>
            <w:tcW w:w="7825" w:type="dxa"/>
          </w:tcPr>
          <w:p w:rsidR="00143C9F" w:rsidRDefault="00143C9F" w:rsidP="00143C9F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Do you want to be able to tell the difference between spam texts and emergency alerts? Add these </w:t>
            </w:r>
            <w:proofErr w:type="spellStart"/>
            <w:r>
              <w:rPr>
                <w:rFonts w:ascii="Garamond" w:hAnsi="Garamond"/>
                <w:sz w:val="24"/>
              </w:rPr>
              <w:t>CUAlerts</w:t>
            </w:r>
            <w:proofErr w:type="spellEnd"/>
            <w:r>
              <w:rPr>
                <w:rFonts w:ascii="Garamond" w:hAnsi="Garamond"/>
                <w:sz w:val="24"/>
              </w:rPr>
              <w:t xml:space="preserve">! </w:t>
            </w:r>
            <w:proofErr w:type="gramStart"/>
            <w:r>
              <w:rPr>
                <w:rFonts w:ascii="Garamond" w:hAnsi="Garamond"/>
                <w:sz w:val="24"/>
              </w:rPr>
              <w:t>numbers</w:t>
            </w:r>
            <w:proofErr w:type="gramEnd"/>
            <w:r>
              <w:rPr>
                <w:rFonts w:ascii="Garamond" w:hAnsi="Garamond"/>
                <w:sz w:val="24"/>
              </w:rPr>
              <w:t xml:space="preserve"> to your contacts and give them their own ringtone! The numbers used to deliver </w:t>
            </w:r>
            <w:proofErr w:type="spellStart"/>
            <w:r>
              <w:rPr>
                <w:rFonts w:ascii="Garamond" w:hAnsi="Garamond"/>
                <w:sz w:val="24"/>
              </w:rPr>
              <w:t>CUAlerts</w:t>
            </w:r>
            <w:proofErr w:type="spellEnd"/>
            <w:r>
              <w:rPr>
                <w:rFonts w:ascii="Garamond" w:hAnsi="Garamond"/>
                <w:sz w:val="24"/>
              </w:rPr>
              <w:t>! texts are:</w:t>
            </w:r>
          </w:p>
          <w:p w:rsidR="00143C9F" w:rsidRPr="00143C9F" w:rsidRDefault="00143C9F" w:rsidP="00143C9F">
            <w:pPr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143C9F">
              <w:rPr>
                <w:rFonts w:ascii="Garamond" w:hAnsi="Garamond"/>
                <w:sz w:val="24"/>
              </w:rPr>
              <w:t>226-787</w:t>
            </w:r>
          </w:p>
          <w:p w:rsidR="00143C9F" w:rsidRPr="00143C9F" w:rsidRDefault="00143C9F" w:rsidP="00143C9F">
            <w:pPr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143C9F">
              <w:rPr>
                <w:rFonts w:ascii="Garamond" w:hAnsi="Garamond"/>
                <w:sz w:val="24"/>
              </w:rPr>
              <w:t xml:space="preserve">67-283 </w:t>
            </w:r>
          </w:p>
          <w:p w:rsidR="00143C9F" w:rsidRPr="00143C9F" w:rsidRDefault="00143C9F" w:rsidP="00143C9F">
            <w:pPr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143C9F">
              <w:rPr>
                <w:rFonts w:ascii="Garamond" w:hAnsi="Garamond"/>
                <w:sz w:val="24"/>
              </w:rPr>
              <w:t>78-015</w:t>
            </w:r>
          </w:p>
          <w:p w:rsidR="00143C9F" w:rsidRPr="00143C9F" w:rsidRDefault="00143C9F" w:rsidP="00143C9F">
            <w:pPr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143C9F">
              <w:rPr>
                <w:rFonts w:ascii="Garamond" w:hAnsi="Garamond"/>
                <w:sz w:val="24"/>
              </w:rPr>
              <w:t>81-437</w:t>
            </w:r>
          </w:p>
          <w:p w:rsidR="00B61005" w:rsidRPr="00966ABD" w:rsidRDefault="00143C9F" w:rsidP="00143C9F">
            <w:pPr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143C9F">
              <w:rPr>
                <w:rFonts w:ascii="Garamond" w:hAnsi="Garamond"/>
                <w:sz w:val="24"/>
              </w:rPr>
              <w:t>77-295</w:t>
            </w:r>
          </w:p>
        </w:tc>
      </w:tr>
    </w:tbl>
    <w:p w:rsidR="005F3B12" w:rsidRPr="009A70F3" w:rsidRDefault="005F3B12">
      <w:pPr>
        <w:rPr>
          <w:rFonts w:ascii="Garamond" w:hAnsi="Garamond"/>
        </w:rPr>
      </w:pPr>
    </w:p>
    <w:sectPr w:rsidR="005F3B12" w:rsidRPr="009A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ADD"/>
    <w:multiLevelType w:val="hybridMultilevel"/>
    <w:tmpl w:val="BA224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46AE"/>
    <w:multiLevelType w:val="hybridMultilevel"/>
    <w:tmpl w:val="A0C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40D6"/>
    <w:multiLevelType w:val="hybridMultilevel"/>
    <w:tmpl w:val="D6D2D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5697"/>
    <w:multiLevelType w:val="hybridMultilevel"/>
    <w:tmpl w:val="D6D2D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582A"/>
    <w:multiLevelType w:val="hybridMultilevel"/>
    <w:tmpl w:val="BA62D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3"/>
    <w:rsid w:val="00080131"/>
    <w:rsid w:val="000A6E47"/>
    <w:rsid w:val="001057DE"/>
    <w:rsid w:val="0013127F"/>
    <w:rsid w:val="00143C9F"/>
    <w:rsid w:val="001F5252"/>
    <w:rsid w:val="002149F5"/>
    <w:rsid w:val="002154E4"/>
    <w:rsid w:val="00220DDF"/>
    <w:rsid w:val="00253DB8"/>
    <w:rsid w:val="00267FC1"/>
    <w:rsid w:val="00274617"/>
    <w:rsid w:val="00297921"/>
    <w:rsid w:val="002E357C"/>
    <w:rsid w:val="002F59E3"/>
    <w:rsid w:val="00305CB8"/>
    <w:rsid w:val="00311DFC"/>
    <w:rsid w:val="00322896"/>
    <w:rsid w:val="003270F2"/>
    <w:rsid w:val="00385858"/>
    <w:rsid w:val="00401213"/>
    <w:rsid w:val="004616FA"/>
    <w:rsid w:val="00524DBA"/>
    <w:rsid w:val="0055191A"/>
    <w:rsid w:val="00564583"/>
    <w:rsid w:val="00566585"/>
    <w:rsid w:val="00582975"/>
    <w:rsid w:val="0059210A"/>
    <w:rsid w:val="005B0FB6"/>
    <w:rsid w:val="005B455A"/>
    <w:rsid w:val="005D6FEE"/>
    <w:rsid w:val="005E295E"/>
    <w:rsid w:val="005F3B12"/>
    <w:rsid w:val="00625654"/>
    <w:rsid w:val="00635DDF"/>
    <w:rsid w:val="00647A38"/>
    <w:rsid w:val="00662022"/>
    <w:rsid w:val="006A2970"/>
    <w:rsid w:val="006B2341"/>
    <w:rsid w:val="006E1181"/>
    <w:rsid w:val="006F5514"/>
    <w:rsid w:val="007906E3"/>
    <w:rsid w:val="007A757D"/>
    <w:rsid w:val="007F2E8E"/>
    <w:rsid w:val="00825183"/>
    <w:rsid w:val="0084409D"/>
    <w:rsid w:val="008441D2"/>
    <w:rsid w:val="008469FF"/>
    <w:rsid w:val="008A2519"/>
    <w:rsid w:val="008F0532"/>
    <w:rsid w:val="00942CB1"/>
    <w:rsid w:val="009665F9"/>
    <w:rsid w:val="00966ABD"/>
    <w:rsid w:val="00985B3F"/>
    <w:rsid w:val="009A70F3"/>
    <w:rsid w:val="009F4411"/>
    <w:rsid w:val="00A07A39"/>
    <w:rsid w:val="00A51BCC"/>
    <w:rsid w:val="00A77B04"/>
    <w:rsid w:val="00A93EAF"/>
    <w:rsid w:val="00AB7E7C"/>
    <w:rsid w:val="00AF1C55"/>
    <w:rsid w:val="00AF5984"/>
    <w:rsid w:val="00B51DFB"/>
    <w:rsid w:val="00B61005"/>
    <w:rsid w:val="00BA676D"/>
    <w:rsid w:val="00BE07E7"/>
    <w:rsid w:val="00C1028B"/>
    <w:rsid w:val="00C22CC6"/>
    <w:rsid w:val="00C24DED"/>
    <w:rsid w:val="00C27177"/>
    <w:rsid w:val="00C72B9B"/>
    <w:rsid w:val="00C81FC5"/>
    <w:rsid w:val="00CC27D6"/>
    <w:rsid w:val="00D034A6"/>
    <w:rsid w:val="00D10FBB"/>
    <w:rsid w:val="00D3780A"/>
    <w:rsid w:val="00DE3EDD"/>
    <w:rsid w:val="00E01CF9"/>
    <w:rsid w:val="00E232C3"/>
    <w:rsid w:val="00E33508"/>
    <w:rsid w:val="00E41D57"/>
    <w:rsid w:val="00F018E2"/>
    <w:rsid w:val="00F142CB"/>
    <w:rsid w:val="00FC7179"/>
    <w:rsid w:val="00FD0DAB"/>
    <w:rsid w:val="00FE361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BDE2A-33D3-4067-B03E-C5F1FD7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0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enverPol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nvergov.org/content/denvergov/en/department-of-safety/emergency-services/911-emergency-communications/swift9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uroraPD" TargetMode="External"/><Relationship Id="rId11" Type="http://schemas.openxmlformats.org/officeDocument/2006/relationships/hyperlink" Target="https://twitter.com/adamscosheriff" TargetMode="External"/><Relationship Id="rId5" Type="http://schemas.openxmlformats.org/officeDocument/2006/relationships/hyperlink" Target="https://www.auroragov.org/residents/public_safety/emergency_preparedness_-_office_of_emergency_manag/sign_up_for_emergency_alerts" TargetMode="External"/><Relationship Id="rId10" Type="http://schemas.openxmlformats.org/officeDocument/2006/relationships/hyperlink" Target="https://twitter.com/Arapaho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.arapahoe.co.us/1244/Emergency-Notification-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Bear, Michael</dc:creator>
  <cp:keywords/>
  <dc:description/>
  <cp:lastModifiedBy>Norton, Frances</cp:lastModifiedBy>
  <cp:revision>2</cp:revision>
  <dcterms:created xsi:type="dcterms:W3CDTF">2020-05-26T19:52:00Z</dcterms:created>
  <dcterms:modified xsi:type="dcterms:W3CDTF">2020-05-26T19:52:00Z</dcterms:modified>
</cp:coreProperties>
</file>