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68" w:rsidRPr="00F4561E" w:rsidRDefault="00E00A0F" w:rsidP="00521F68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F4561E">
        <w:rPr>
          <w:rFonts w:ascii="Arial" w:hAnsi="Arial" w:cs="Arial"/>
          <w:b/>
          <w:u w:val="single"/>
        </w:rPr>
        <w:t xml:space="preserve">CU </w:t>
      </w:r>
      <w:r w:rsidR="000C6C58" w:rsidRPr="00F4561E">
        <w:rPr>
          <w:rFonts w:ascii="Arial" w:hAnsi="Arial" w:cs="Arial"/>
          <w:b/>
          <w:u w:val="single"/>
        </w:rPr>
        <w:t>Denver</w:t>
      </w:r>
      <w:r w:rsidR="00521F68" w:rsidRPr="00F4561E">
        <w:rPr>
          <w:rFonts w:ascii="Arial" w:hAnsi="Arial" w:cs="Arial"/>
          <w:b/>
          <w:u w:val="single"/>
        </w:rPr>
        <w:t xml:space="preserve"> “Stand</w:t>
      </w:r>
      <w:r w:rsidRPr="00F4561E">
        <w:rPr>
          <w:rFonts w:ascii="Arial" w:hAnsi="Arial" w:cs="Arial"/>
          <w:b/>
          <w:u w:val="single"/>
        </w:rPr>
        <w:t>ards Boot C</w:t>
      </w:r>
      <w:r w:rsidR="000C6C58" w:rsidRPr="00F4561E">
        <w:rPr>
          <w:rFonts w:ascii="Arial" w:hAnsi="Arial" w:cs="Arial"/>
          <w:b/>
          <w:u w:val="single"/>
        </w:rPr>
        <w:t xml:space="preserve">amp” Agenda  </w:t>
      </w:r>
    </w:p>
    <w:p w:rsidR="00521F68" w:rsidRPr="00380421" w:rsidRDefault="00521F68" w:rsidP="00521F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21F68" w:rsidRPr="00380421" w:rsidRDefault="00521F68" w:rsidP="00521F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21F68" w:rsidRPr="00380421" w:rsidRDefault="00521F68" w:rsidP="003804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380421">
        <w:rPr>
          <w:rFonts w:ascii="Arial" w:hAnsi="Arial" w:cs="Arial"/>
          <w:b/>
          <w:sz w:val="22"/>
          <w:szCs w:val="22"/>
        </w:rPr>
        <w:t xml:space="preserve">Introduction to the </w:t>
      </w:r>
      <w:r w:rsidR="005F2DFA" w:rsidRPr="00380421">
        <w:rPr>
          <w:rFonts w:ascii="Arial" w:hAnsi="Arial" w:cs="Arial"/>
          <w:b/>
          <w:sz w:val="22"/>
          <w:szCs w:val="22"/>
        </w:rPr>
        <w:t>A</w:t>
      </w:r>
      <w:r w:rsidRPr="00380421">
        <w:rPr>
          <w:rFonts w:ascii="Arial" w:hAnsi="Arial" w:cs="Arial"/>
          <w:b/>
          <w:sz w:val="22"/>
          <w:szCs w:val="22"/>
        </w:rPr>
        <w:t xml:space="preserve">rrangement of the Guidelines and </w:t>
      </w:r>
      <w:r w:rsidR="005F2DFA" w:rsidRPr="00380421">
        <w:rPr>
          <w:rFonts w:ascii="Arial" w:hAnsi="Arial" w:cs="Arial"/>
          <w:b/>
          <w:sz w:val="22"/>
          <w:szCs w:val="22"/>
        </w:rPr>
        <w:t xml:space="preserve">Design </w:t>
      </w:r>
      <w:r w:rsidRPr="00380421">
        <w:rPr>
          <w:rFonts w:ascii="Arial" w:hAnsi="Arial" w:cs="Arial"/>
          <w:b/>
          <w:sz w:val="22"/>
          <w:szCs w:val="22"/>
        </w:rPr>
        <w:t>Standards Manual</w:t>
      </w:r>
      <w:r w:rsidR="000C6C58" w:rsidRPr="00380421">
        <w:rPr>
          <w:rFonts w:ascii="Arial" w:hAnsi="Arial" w:cs="Arial"/>
          <w:sz w:val="22"/>
          <w:szCs w:val="22"/>
        </w:rPr>
        <w:t>.</w:t>
      </w:r>
      <w:proofErr w:type="gramEnd"/>
      <w:r w:rsidR="000C6C58" w:rsidRPr="00380421">
        <w:rPr>
          <w:rFonts w:ascii="Arial" w:hAnsi="Arial" w:cs="Arial"/>
          <w:sz w:val="22"/>
          <w:szCs w:val="22"/>
        </w:rPr>
        <w:t xml:space="preserve">  Parts 1-3 </w:t>
      </w:r>
    </w:p>
    <w:p w:rsidR="00F979DA" w:rsidRPr="00380421" w:rsidRDefault="00F979DA" w:rsidP="00521F68">
      <w:pPr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22"/>
        </w:rPr>
      </w:pPr>
    </w:p>
    <w:p w:rsidR="00521F68" w:rsidRPr="00380421" w:rsidRDefault="00521F68" w:rsidP="00F25463">
      <w:pPr>
        <w:numPr>
          <w:ilvl w:val="0"/>
          <w:numId w:val="1"/>
        </w:numPr>
        <w:tabs>
          <w:tab w:val="clear" w:pos="2160"/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Architect/Engineer contract Exhibit D</w:t>
      </w:r>
      <w:r w:rsidR="00875F1D" w:rsidRPr="00380421">
        <w:rPr>
          <w:rFonts w:ascii="Arial" w:hAnsi="Arial" w:cs="Arial"/>
          <w:sz w:val="22"/>
          <w:szCs w:val="22"/>
        </w:rPr>
        <w:t xml:space="preserve"> </w:t>
      </w:r>
      <w:r w:rsidRPr="00380421">
        <w:rPr>
          <w:rFonts w:ascii="Arial" w:hAnsi="Arial" w:cs="Arial"/>
          <w:sz w:val="22"/>
          <w:szCs w:val="22"/>
        </w:rPr>
        <w:t xml:space="preserve">(attached) lists required codes to follow and </w:t>
      </w:r>
      <w:r w:rsidR="00E00A0F" w:rsidRPr="00380421">
        <w:rPr>
          <w:rFonts w:ascii="Arial" w:hAnsi="Arial" w:cs="Arial"/>
          <w:sz w:val="22"/>
          <w:szCs w:val="22"/>
        </w:rPr>
        <w:t>CU</w:t>
      </w:r>
      <w:r w:rsidRPr="00380421">
        <w:rPr>
          <w:rFonts w:ascii="Arial" w:hAnsi="Arial" w:cs="Arial"/>
          <w:sz w:val="22"/>
          <w:szCs w:val="22"/>
        </w:rPr>
        <w:t xml:space="preserve"> Denver specific “codes”</w:t>
      </w:r>
      <w:r w:rsidR="00875F1D" w:rsidRPr="00380421">
        <w:rPr>
          <w:rFonts w:ascii="Arial" w:hAnsi="Arial" w:cs="Arial"/>
          <w:sz w:val="22"/>
          <w:szCs w:val="22"/>
        </w:rPr>
        <w:t xml:space="preserve"> that include the Campus S</w:t>
      </w:r>
      <w:r w:rsidRPr="00380421">
        <w:rPr>
          <w:rFonts w:ascii="Arial" w:hAnsi="Arial" w:cs="Arial"/>
          <w:sz w:val="22"/>
          <w:szCs w:val="22"/>
        </w:rPr>
        <w:t xml:space="preserve">tandards – compliance </w:t>
      </w:r>
      <w:r w:rsidR="00875F1D" w:rsidRPr="00380421">
        <w:rPr>
          <w:rFonts w:ascii="Arial" w:hAnsi="Arial" w:cs="Arial"/>
          <w:sz w:val="22"/>
          <w:szCs w:val="22"/>
        </w:rPr>
        <w:t>is critical as this document consolidates our standard</w:t>
      </w:r>
      <w:r w:rsidR="00E00A0F" w:rsidRPr="00380421">
        <w:rPr>
          <w:rFonts w:ascii="Arial" w:hAnsi="Arial" w:cs="Arial"/>
          <w:sz w:val="22"/>
          <w:szCs w:val="22"/>
        </w:rPr>
        <w:t xml:space="preserve"> </w:t>
      </w:r>
      <w:r w:rsidR="00875F1D" w:rsidRPr="00380421">
        <w:rPr>
          <w:rFonts w:ascii="Arial" w:hAnsi="Arial" w:cs="Arial"/>
          <w:sz w:val="22"/>
          <w:szCs w:val="22"/>
        </w:rPr>
        <w:t>(not program) needs in a single document. It is a guideline and not specification.</w:t>
      </w:r>
    </w:p>
    <w:p w:rsidR="00875F1D" w:rsidRPr="00380421" w:rsidRDefault="00875F1D" w:rsidP="00F25463">
      <w:pPr>
        <w:tabs>
          <w:tab w:val="num" w:pos="720"/>
        </w:tabs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</w:p>
    <w:p w:rsidR="00875F1D" w:rsidRPr="00380421" w:rsidRDefault="00875F1D" w:rsidP="00F25463">
      <w:pPr>
        <w:numPr>
          <w:ilvl w:val="0"/>
          <w:numId w:val="1"/>
        </w:numPr>
        <w:tabs>
          <w:tab w:val="clear" w:pos="2160"/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The design team will need to demonstrate compliance with the </w:t>
      </w:r>
      <w:r w:rsidR="00556C9B" w:rsidRPr="00380421">
        <w:rPr>
          <w:rFonts w:ascii="Arial" w:hAnsi="Arial" w:cs="Arial"/>
          <w:sz w:val="22"/>
          <w:szCs w:val="22"/>
        </w:rPr>
        <w:t xml:space="preserve">CU </w:t>
      </w:r>
      <w:r w:rsidR="00B01A6C">
        <w:rPr>
          <w:rFonts w:ascii="Arial" w:hAnsi="Arial" w:cs="Arial"/>
          <w:sz w:val="22"/>
          <w:szCs w:val="22"/>
        </w:rPr>
        <w:t>D</w:t>
      </w:r>
      <w:r w:rsidR="00556C9B" w:rsidRPr="00380421">
        <w:rPr>
          <w:rFonts w:ascii="Arial" w:hAnsi="Arial" w:cs="Arial"/>
          <w:sz w:val="22"/>
          <w:szCs w:val="22"/>
        </w:rPr>
        <w:t xml:space="preserve">enver </w:t>
      </w:r>
      <w:r w:rsidRPr="00380421">
        <w:rPr>
          <w:rFonts w:ascii="Arial" w:hAnsi="Arial" w:cs="Arial"/>
          <w:sz w:val="22"/>
          <w:szCs w:val="22"/>
        </w:rPr>
        <w:t xml:space="preserve">standards and </w:t>
      </w:r>
      <w:r w:rsidR="00E00A0F" w:rsidRPr="00380421">
        <w:rPr>
          <w:rFonts w:ascii="Arial" w:hAnsi="Arial" w:cs="Arial"/>
          <w:sz w:val="22"/>
          <w:szCs w:val="22"/>
        </w:rPr>
        <w:t>CU</w:t>
      </w:r>
      <w:r w:rsidRPr="00380421">
        <w:rPr>
          <w:rFonts w:ascii="Arial" w:hAnsi="Arial" w:cs="Arial"/>
          <w:sz w:val="22"/>
          <w:szCs w:val="22"/>
        </w:rPr>
        <w:t xml:space="preserve"> Denver </w:t>
      </w:r>
      <w:r w:rsidR="00E00A0F" w:rsidRPr="00380421">
        <w:rPr>
          <w:rFonts w:ascii="Arial" w:hAnsi="Arial" w:cs="Arial"/>
          <w:sz w:val="22"/>
          <w:szCs w:val="22"/>
        </w:rPr>
        <w:t>s</w:t>
      </w:r>
      <w:r w:rsidRPr="00380421">
        <w:rPr>
          <w:rFonts w:ascii="Arial" w:hAnsi="Arial" w:cs="Arial"/>
          <w:sz w:val="22"/>
          <w:szCs w:val="22"/>
        </w:rPr>
        <w:t xml:space="preserve">pecific </w:t>
      </w:r>
      <w:r w:rsidR="00E00A0F" w:rsidRPr="00380421">
        <w:rPr>
          <w:rFonts w:ascii="Arial" w:hAnsi="Arial" w:cs="Arial"/>
          <w:sz w:val="22"/>
          <w:szCs w:val="22"/>
        </w:rPr>
        <w:t>c</w:t>
      </w:r>
      <w:r w:rsidRPr="00380421">
        <w:rPr>
          <w:rFonts w:ascii="Arial" w:hAnsi="Arial" w:cs="Arial"/>
          <w:sz w:val="22"/>
          <w:szCs w:val="22"/>
        </w:rPr>
        <w:t xml:space="preserve">odes at </w:t>
      </w:r>
      <w:r w:rsidR="00E00A0F" w:rsidRPr="00380421">
        <w:rPr>
          <w:rFonts w:ascii="Arial" w:hAnsi="Arial" w:cs="Arial"/>
          <w:sz w:val="22"/>
          <w:szCs w:val="22"/>
        </w:rPr>
        <w:t>t</w:t>
      </w:r>
      <w:r w:rsidRPr="00380421">
        <w:rPr>
          <w:rFonts w:ascii="Arial" w:hAnsi="Arial" w:cs="Arial"/>
          <w:sz w:val="22"/>
          <w:szCs w:val="22"/>
        </w:rPr>
        <w:t>h</w:t>
      </w:r>
      <w:r w:rsidR="00E00A0F" w:rsidRPr="00380421">
        <w:rPr>
          <w:rFonts w:ascii="Arial" w:hAnsi="Arial" w:cs="Arial"/>
          <w:sz w:val="22"/>
          <w:szCs w:val="22"/>
        </w:rPr>
        <w:t>e</w:t>
      </w:r>
      <w:r w:rsidRPr="00380421">
        <w:rPr>
          <w:rFonts w:ascii="Arial" w:hAnsi="Arial" w:cs="Arial"/>
          <w:sz w:val="22"/>
          <w:szCs w:val="22"/>
        </w:rPr>
        <w:t xml:space="preserve"> end of each design phase. (discuss matrix/checklist</w:t>
      </w:r>
      <w:r w:rsidR="002300DA">
        <w:rPr>
          <w:rFonts w:ascii="Arial" w:hAnsi="Arial" w:cs="Arial"/>
          <w:sz w:val="22"/>
          <w:szCs w:val="22"/>
        </w:rPr>
        <w:t xml:space="preserve"> methodology</w:t>
      </w:r>
      <w:r w:rsidRPr="00380421">
        <w:rPr>
          <w:rFonts w:ascii="Arial" w:hAnsi="Arial" w:cs="Arial"/>
          <w:sz w:val="22"/>
          <w:szCs w:val="22"/>
        </w:rPr>
        <w:t>)</w:t>
      </w:r>
    </w:p>
    <w:p w:rsidR="00556C9B" w:rsidRPr="00380421" w:rsidRDefault="00556C9B" w:rsidP="00F25463">
      <w:pPr>
        <w:pStyle w:val="ListParagraph"/>
        <w:tabs>
          <w:tab w:val="num" w:pos="720"/>
        </w:tabs>
        <w:ind w:hanging="270"/>
        <w:rPr>
          <w:rFonts w:ascii="Arial" w:hAnsi="Arial" w:cs="Arial"/>
          <w:sz w:val="22"/>
          <w:szCs w:val="22"/>
        </w:rPr>
      </w:pPr>
    </w:p>
    <w:p w:rsidR="00556C9B" w:rsidRPr="00380421" w:rsidRDefault="00556C9B" w:rsidP="00F25463">
      <w:pPr>
        <w:numPr>
          <w:ilvl w:val="0"/>
          <w:numId w:val="1"/>
        </w:numPr>
        <w:tabs>
          <w:tab w:val="clear" w:pos="2160"/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A code consultant from the current list on the State Buildings web site will do a 3rd party review for compliance with the State Approved Building Codes at each design phase and issue a Notice of Code Compliance at end of the Construction Document phase prior to bidding.</w:t>
      </w:r>
    </w:p>
    <w:p w:rsidR="00A651E3" w:rsidRPr="00380421" w:rsidRDefault="00A651E3" w:rsidP="00F25463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493C19" w:rsidRPr="00380421" w:rsidRDefault="00493C19" w:rsidP="00F25463">
      <w:pPr>
        <w:tabs>
          <w:tab w:val="left" w:pos="90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>PART 1</w:t>
      </w:r>
      <w:r w:rsidR="000E505D" w:rsidRPr="00380421">
        <w:rPr>
          <w:rFonts w:ascii="Arial" w:hAnsi="Arial" w:cs="Arial"/>
          <w:sz w:val="22"/>
          <w:szCs w:val="22"/>
        </w:rPr>
        <w:t xml:space="preserve"> (</w:t>
      </w:r>
      <w:r w:rsidR="00F25463" w:rsidRPr="00380421">
        <w:rPr>
          <w:rFonts w:ascii="Arial" w:hAnsi="Arial" w:cs="Arial"/>
          <w:sz w:val="22"/>
          <w:szCs w:val="22"/>
        </w:rPr>
        <w:t>Review prior to start of design</w:t>
      </w:r>
      <w:r w:rsidR="000E505D" w:rsidRPr="00380421">
        <w:rPr>
          <w:rFonts w:ascii="Arial" w:hAnsi="Arial" w:cs="Arial"/>
          <w:sz w:val="22"/>
          <w:szCs w:val="22"/>
        </w:rPr>
        <w:t>)</w:t>
      </w:r>
    </w:p>
    <w:p w:rsidR="00493C19" w:rsidRPr="00380421" w:rsidRDefault="00493C19" w:rsidP="00F25463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Policies procedures and responsibilities</w:t>
      </w:r>
    </w:p>
    <w:p w:rsidR="00493C19" w:rsidRPr="00380421" w:rsidRDefault="00023186" w:rsidP="00F25463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Bldg </w:t>
      </w:r>
      <w:r w:rsidR="00493C19" w:rsidRPr="00380421">
        <w:rPr>
          <w:rFonts w:ascii="Arial" w:hAnsi="Arial" w:cs="Arial"/>
          <w:sz w:val="22"/>
          <w:szCs w:val="22"/>
        </w:rPr>
        <w:t xml:space="preserve">Life and system </w:t>
      </w:r>
      <w:r w:rsidRPr="00380421">
        <w:rPr>
          <w:rFonts w:ascii="Arial" w:hAnsi="Arial" w:cs="Arial"/>
          <w:sz w:val="22"/>
          <w:szCs w:val="22"/>
        </w:rPr>
        <w:t xml:space="preserve"> life </w:t>
      </w:r>
      <w:r w:rsidR="00493C19" w:rsidRPr="00380421">
        <w:rPr>
          <w:rFonts w:ascii="Arial" w:hAnsi="Arial" w:cs="Arial"/>
          <w:sz w:val="22"/>
          <w:szCs w:val="22"/>
        </w:rPr>
        <w:t>expectancy</w:t>
      </w:r>
    </w:p>
    <w:p w:rsidR="00493C19" w:rsidRPr="00380421" w:rsidRDefault="00023186" w:rsidP="00F25463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Live Load min 100 lb/</w:t>
      </w:r>
      <w:proofErr w:type="spellStart"/>
      <w:r w:rsidRPr="00380421">
        <w:rPr>
          <w:rFonts w:ascii="Arial" w:hAnsi="Arial" w:cs="Arial"/>
          <w:sz w:val="22"/>
          <w:szCs w:val="22"/>
        </w:rPr>
        <w:t>sf</w:t>
      </w:r>
      <w:proofErr w:type="spellEnd"/>
      <w:r w:rsidRPr="00380421"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380421">
        <w:rPr>
          <w:rFonts w:ascii="Arial" w:hAnsi="Arial" w:cs="Arial"/>
          <w:sz w:val="22"/>
          <w:szCs w:val="22"/>
        </w:rPr>
        <w:t>mech</w:t>
      </w:r>
      <w:proofErr w:type="spellEnd"/>
      <w:r w:rsidRPr="00380421">
        <w:rPr>
          <w:rFonts w:ascii="Arial" w:hAnsi="Arial" w:cs="Arial"/>
          <w:sz w:val="22"/>
          <w:szCs w:val="22"/>
        </w:rPr>
        <w:t xml:space="preserve"> room 150 lb/</w:t>
      </w:r>
      <w:proofErr w:type="spellStart"/>
      <w:r w:rsidR="00493C19" w:rsidRPr="00380421">
        <w:rPr>
          <w:rFonts w:ascii="Arial" w:hAnsi="Arial" w:cs="Arial"/>
          <w:sz w:val="22"/>
          <w:szCs w:val="22"/>
        </w:rPr>
        <w:t>sf</w:t>
      </w:r>
      <w:proofErr w:type="spellEnd"/>
    </w:p>
    <w:p w:rsidR="00493C19" w:rsidRPr="00380421" w:rsidRDefault="00493C19" w:rsidP="00F25463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Energy Conv. – high performance bldg program (hand out)</w:t>
      </w:r>
    </w:p>
    <w:p w:rsidR="00493C19" w:rsidRPr="00380421" w:rsidRDefault="00493C19" w:rsidP="00F25463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Demand control ventilation</w:t>
      </w:r>
      <w:r w:rsidR="00023186" w:rsidRPr="00380421">
        <w:rPr>
          <w:rFonts w:ascii="Arial" w:hAnsi="Arial" w:cs="Arial"/>
          <w:sz w:val="22"/>
          <w:szCs w:val="22"/>
        </w:rPr>
        <w:t xml:space="preserve"> </w:t>
      </w:r>
      <w:r w:rsidR="00556C9B" w:rsidRPr="00380421">
        <w:rPr>
          <w:rFonts w:ascii="Arial" w:hAnsi="Arial" w:cs="Arial"/>
          <w:sz w:val="22"/>
          <w:szCs w:val="22"/>
        </w:rPr>
        <w:t>(ASHRAE)</w:t>
      </w:r>
    </w:p>
    <w:p w:rsidR="00493C19" w:rsidRPr="00380421" w:rsidRDefault="00493C19" w:rsidP="00F25463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Code review / inspection process</w:t>
      </w:r>
    </w:p>
    <w:p w:rsidR="00493C19" w:rsidRPr="00380421" w:rsidRDefault="00493C19" w:rsidP="00F25463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DRB process (required, meeting minutes, advisory)</w:t>
      </w:r>
    </w:p>
    <w:p w:rsidR="00493C19" w:rsidRPr="00380421" w:rsidRDefault="00493C19" w:rsidP="00F25463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Room numbering (building ID process – building #, floor</w:t>
      </w:r>
      <w:r w:rsidR="00023186" w:rsidRPr="00380421">
        <w:rPr>
          <w:rFonts w:ascii="Arial" w:hAnsi="Arial" w:cs="Arial"/>
          <w:sz w:val="22"/>
          <w:szCs w:val="22"/>
        </w:rPr>
        <w:t>#</w:t>
      </w:r>
      <w:r w:rsidRPr="00380421">
        <w:rPr>
          <w:rFonts w:ascii="Arial" w:hAnsi="Arial" w:cs="Arial"/>
          <w:sz w:val="22"/>
          <w:szCs w:val="22"/>
        </w:rPr>
        <w:t xml:space="preserve"> – clockwise</w:t>
      </w:r>
      <w:r w:rsidR="00023186" w:rsidRPr="00380421">
        <w:rPr>
          <w:rFonts w:ascii="Arial" w:hAnsi="Arial" w:cs="Arial"/>
          <w:sz w:val="22"/>
          <w:szCs w:val="22"/>
        </w:rPr>
        <w:t xml:space="preserve"> approach</w:t>
      </w:r>
    </w:p>
    <w:p w:rsidR="00493C19" w:rsidRPr="00380421" w:rsidRDefault="00493C19" w:rsidP="00F25463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Door numbering (security connect</w:t>
      </w:r>
      <w:r w:rsidR="00023186" w:rsidRPr="00380421">
        <w:rPr>
          <w:rFonts w:ascii="Arial" w:hAnsi="Arial" w:cs="Arial"/>
          <w:sz w:val="22"/>
          <w:szCs w:val="22"/>
        </w:rPr>
        <w:t>ion</w:t>
      </w:r>
      <w:r w:rsidRPr="00380421">
        <w:rPr>
          <w:rFonts w:ascii="Arial" w:hAnsi="Arial" w:cs="Arial"/>
          <w:sz w:val="22"/>
          <w:szCs w:val="22"/>
        </w:rPr>
        <w:t>)</w:t>
      </w:r>
    </w:p>
    <w:p w:rsidR="00493C19" w:rsidRPr="00380421" w:rsidRDefault="00493C19" w:rsidP="00F25463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Equipment numbering (map to </w:t>
      </w:r>
      <w:r w:rsidR="00556C9B" w:rsidRPr="00380421">
        <w:rPr>
          <w:rFonts w:ascii="Arial" w:hAnsi="Arial" w:cs="Arial"/>
          <w:sz w:val="22"/>
          <w:szCs w:val="22"/>
        </w:rPr>
        <w:t>Siemens</w:t>
      </w:r>
      <w:r w:rsidRPr="00380421">
        <w:rPr>
          <w:rFonts w:ascii="Arial" w:hAnsi="Arial" w:cs="Arial"/>
          <w:sz w:val="22"/>
          <w:szCs w:val="22"/>
        </w:rPr>
        <w:t xml:space="preserve"> BAS System)</w:t>
      </w:r>
    </w:p>
    <w:p w:rsidR="003C54FD" w:rsidRPr="00380421" w:rsidRDefault="00493C19" w:rsidP="00F25463">
      <w:pPr>
        <w:numPr>
          <w:ilvl w:val="0"/>
          <w:numId w:val="1"/>
        </w:numPr>
        <w:tabs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Drawing production</w:t>
      </w:r>
      <w:r w:rsidR="00023186" w:rsidRPr="00380421">
        <w:rPr>
          <w:rFonts w:ascii="Arial" w:hAnsi="Arial" w:cs="Arial"/>
          <w:sz w:val="22"/>
          <w:szCs w:val="22"/>
        </w:rPr>
        <w:t xml:space="preserve"> standard</w:t>
      </w:r>
      <w:r w:rsidR="00556C9B" w:rsidRPr="00380421">
        <w:rPr>
          <w:rFonts w:ascii="Arial" w:hAnsi="Arial" w:cs="Arial"/>
          <w:sz w:val="22"/>
          <w:szCs w:val="22"/>
        </w:rPr>
        <w:t xml:space="preserve"> </w:t>
      </w:r>
      <w:r w:rsidR="00023186" w:rsidRPr="00380421">
        <w:rPr>
          <w:rFonts w:ascii="Arial" w:hAnsi="Arial" w:cs="Arial"/>
          <w:sz w:val="22"/>
          <w:szCs w:val="22"/>
        </w:rPr>
        <w:t xml:space="preserve">(see UCD </w:t>
      </w:r>
      <w:r w:rsidR="00380421">
        <w:rPr>
          <w:rFonts w:ascii="Arial" w:hAnsi="Arial" w:cs="Arial"/>
          <w:sz w:val="22"/>
          <w:szCs w:val="22"/>
        </w:rPr>
        <w:t>S</w:t>
      </w:r>
      <w:r w:rsidR="00023186" w:rsidRPr="00380421">
        <w:rPr>
          <w:rFonts w:ascii="Arial" w:hAnsi="Arial" w:cs="Arial"/>
          <w:sz w:val="22"/>
          <w:szCs w:val="22"/>
        </w:rPr>
        <w:t>upplementa</w:t>
      </w:r>
      <w:r w:rsidR="00380421">
        <w:rPr>
          <w:rFonts w:ascii="Arial" w:hAnsi="Arial" w:cs="Arial"/>
          <w:sz w:val="22"/>
          <w:szCs w:val="22"/>
        </w:rPr>
        <w:t>ry</w:t>
      </w:r>
      <w:r w:rsidR="00023186" w:rsidRPr="00380421">
        <w:rPr>
          <w:rFonts w:ascii="Arial" w:hAnsi="Arial" w:cs="Arial"/>
          <w:sz w:val="22"/>
          <w:szCs w:val="22"/>
        </w:rPr>
        <w:t xml:space="preserve"> </w:t>
      </w:r>
      <w:r w:rsidR="00380421">
        <w:rPr>
          <w:rFonts w:ascii="Arial" w:hAnsi="Arial" w:cs="Arial"/>
          <w:sz w:val="22"/>
          <w:szCs w:val="22"/>
        </w:rPr>
        <w:t>Terms and C</w:t>
      </w:r>
      <w:r w:rsidR="00023186" w:rsidRPr="00380421">
        <w:rPr>
          <w:rFonts w:ascii="Arial" w:hAnsi="Arial" w:cs="Arial"/>
          <w:sz w:val="22"/>
          <w:szCs w:val="22"/>
        </w:rPr>
        <w:t>onditions)</w:t>
      </w:r>
      <w:r w:rsidR="003C54FD" w:rsidRPr="00380421">
        <w:rPr>
          <w:rFonts w:ascii="Arial" w:hAnsi="Arial" w:cs="Arial"/>
          <w:sz w:val="22"/>
          <w:szCs w:val="22"/>
        </w:rPr>
        <w:t xml:space="preserve"> </w:t>
      </w:r>
    </w:p>
    <w:p w:rsidR="003C54FD" w:rsidRPr="00380421" w:rsidRDefault="003C54FD" w:rsidP="003C54FD">
      <w:pPr>
        <w:ind w:left="1080"/>
        <w:rPr>
          <w:rFonts w:ascii="Arial" w:hAnsi="Arial" w:cs="Arial"/>
          <w:sz w:val="22"/>
          <w:szCs w:val="22"/>
        </w:rPr>
      </w:pPr>
    </w:p>
    <w:p w:rsidR="00B01A6C" w:rsidRDefault="003C54FD" w:rsidP="003C54FD">
      <w:pPr>
        <w:ind w:left="108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Drawing Production Standards and shall be fully compatible and editable in </w:t>
      </w:r>
      <w:r w:rsidR="000E505D" w:rsidRPr="00380421">
        <w:rPr>
          <w:rFonts w:ascii="Arial" w:hAnsi="Arial" w:cs="Arial"/>
          <w:sz w:val="22"/>
          <w:szCs w:val="22"/>
        </w:rPr>
        <w:t xml:space="preserve">an </w:t>
      </w:r>
      <w:r w:rsidRPr="00380421">
        <w:rPr>
          <w:rFonts w:ascii="Arial" w:hAnsi="Arial" w:cs="Arial"/>
          <w:sz w:val="22"/>
          <w:szCs w:val="22"/>
        </w:rPr>
        <w:t xml:space="preserve">AutoCAD </w:t>
      </w:r>
      <w:r w:rsidR="000E505D" w:rsidRPr="00380421">
        <w:rPr>
          <w:rFonts w:ascii="Arial" w:hAnsi="Arial" w:cs="Arial"/>
          <w:sz w:val="22"/>
          <w:szCs w:val="22"/>
        </w:rPr>
        <w:t>v</w:t>
      </w:r>
      <w:r w:rsidRPr="00380421">
        <w:rPr>
          <w:rFonts w:ascii="Arial" w:hAnsi="Arial" w:cs="Arial"/>
          <w:sz w:val="22"/>
          <w:szCs w:val="22"/>
        </w:rPr>
        <w:t xml:space="preserve">ersion </w:t>
      </w:r>
      <w:r w:rsidR="000E505D" w:rsidRPr="00380421">
        <w:rPr>
          <w:rFonts w:ascii="Arial" w:hAnsi="Arial" w:cs="Arial"/>
          <w:sz w:val="22"/>
          <w:szCs w:val="22"/>
        </w:rPr>
        <w:t>approved by the GIS Coordinator</w:t>
      </w:r>
      <w:r w:rsidRPr="00380421">
        <w:rPr>
          <w:rFonts w:ascii="Arial" w:hAnsi="Arial" w:cs="Arial"/>
          <w:sz w:val="22"/>
          <w:szCs w:val="22"/>
        </w:rPr>
        <w:t xml:space="preserve">.  </w:t>
      </w:r>
    </w:p>
    <w:p w:rsidR="003C54FD" w:rsidRPr="00380421" w:rsidRDefault="003C54FD" w:rsidP="003C54FD">
      <w:pPr>
        <w:ind w:left="108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The </w:t>
      </w:r>
      <w:r w:rsidR="000E505D" w:rsidRPr="00380421">
        <w:rPr>
          <w:rFonts w:ascii="Arial" w:hAnsi="Arial" w:cs="Arial"/>
          <w:sz w:val="22"/>
          <w:szCs w:val="22"/>
        </w:rPr>
        <w:t>maximum number of submittals is</w:t>
      </w:r>
      <w:r w:rsidRPr="00380421">
        <w:rPr>
          <w:rFonts w:ascii="Arial" w:hAnsi="Arial" w:cs="Arial"/>
          <w:sz w:val="22"/>
          <w:szCs w:val="22"/>
        </w:rPr>
        <w:t xml:space="preserve"> to be determined by the UCD project manager and the Architect/Engineer for the project.</w:t>
      </w:r>
    </w:p>
    <w:p w:rsidR="00493C19" w:rsidRPr="00380421" w:rsidRDefault="00493C19" w:rsidP="002C7A77">
      <w:p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</w:p>
    <w:p w:rsidR="00493C19" w:rsidRPr="00380421" w:rsidRDefault="00493C19" w:rsidP="00380421">
      <w:p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>PART 2</w:t>
      </w:r>
      <w:r w:rsidR="000E505D" w:rsidRPr="00380421">
        <w:rPr>
          <w:rFonts w:ascii="Arial" w:hAnsi="Arial" w:cs="Arial"/>
          <w:sz w:val="22"/>
          <w:szCs w:val="22"/>
        </w:rPr>
        <w:t xml:space="preserve"> (</w:t>
      </w:r>
      <w:r w:rsidR="00F25463" w:rsidRPr="00380421">
        <w:rPr>
          <w:rFonts w:ascii="Arial" w:hAnsi="Arial" w:cs="Arial"/>
          <w:sz w:val="22"/>
          <w:szCs w:val="22"/>
        </w:rPr>
        <w:t>Review prior to</w:t>
      </w:r>
      <w:r w:rsidR="000E505D" w:rsidRPr="00380421">
        <w:rPr>
          <w:rFonts w:ascii="Arial" w:hAnsi="Arial" w:cs="Arial"/>
          <w:sz w:val="22"/>
          <w:szCs w:val="22"/>
        </w:rPr>
        <w:t xml:space="preserve"> start of design)</w:t>
      </w:r>
    </w:p>
    <w:p w:rsidR="00493C19" w:rsidRPr="00380421" w:rsidRDefault="00493C19" w:rsidP="00920099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Planning and Design Guidelines</w:t>
      </w:r>
    </w:p>
    <w:p w:rsidR="00493C19" w:rsidRPr="00380421" w:rsidRDefault="00493C19" w:rsidP="00920099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Campus Design philosophy</w:t>
      </w:r>
    </w:p>
    <w:p w:rsidR="00493C19" w:rsidRPr="00380421" w:rsidRDefault="00493C19" w:rsidP="00920099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Physical and site requirement</w:t>
      </w:r>
    </w:p>
    <w:p w:rsidR="00493C19" w:rsidRPr="00380421" w:rsidRDefault="00493C19" w:rsidP="00920099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Site, exterior, parking, vehicle / pedestrian circulation</w:t>
      </w:r>
    </w:p>
    <w:p w:rsidR="00493C19" w:rsidRPr="00380421" w:rsidRDefault="00493C19" w:rsidP="00920099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Landscape guidelines – (discuss zones and low water use)</w:t>
      </w:r>
    </w:p>
    <w:p w:rsidR="00493C19" w:rsidRPr="00380421" w:rsidRDefault="00493C19" w:rsidP="00920099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lastRenderedPageBreak/>
        <w:t>Exterior lighting / campus signage / building signage</w:t>
      </w:r>
    </w:p>
    <w:p w:rsidR="00493C19" w:rsidRPr="00380421" w:rsidRDefault="005F2DFA" w:rsidP="00920099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Become </w:t>
      </w:r>
      <w:r w:rsidR="00493C19" w:rsidRPr="00380421">
        <w:rPr>
          <w:rFonts w:ascii="Arial" w:hAnsi="Arial" w:cs="Arial"/>
          <w:sz w:val="22"/>
          <w:szCs w:val="22"/>
        </w:rPr>
        <w:t xml:space="preserve">familiar with overall </w:t>
      </w:r>
      <w:r w:rsidR="000E505D" w:rsidRPr="00380421">
        <w:rPr>
          <w:rFonts w:ascii="Arial" w:hAnsi="Arial" w:cs="Arial"/>
          <w:sz w:val="22"/>
          <w:szCs w:val="22"/>
        </w:rPr>
        <w:t>c</w:t>
      </w:r>
      <w:r w:rsidR="00493C19" w:rsidRPr="00380421">
        <w:rPr>
          <w:rFonts w:ascii="Arial" w:hAnsi="Arial" w:cs="Arial"/>
          <w:sz w:val="22"/>
          <w:szCs w:val="22"/>
        </w:rPr>
        <w:t>ampus planning guidelines</w:t>
      </w:r>
      <w:r w:rsidRPr="00380421">
        <w:rPr>
          <w:rFonts w:ascii="Arial" w:hAnsi="Arial" w:cs="Arial"/>
          <w:sz w:val="22"/>
          <w:szCs w:val="22"/>
        </w:rPr>
        <w:t xml:space="preserve"> for specific campus</w:t>
      </w:r>
    </w:p>
    <w:p w:rsidR="00493C19" w:rsidRPr="00380421" w:rsidRDefault="005F2DFA" w:rsidP="00920099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Exterior e</w:t>
      </w:r>
      <w:r w:rsidR="00493C19" w:rsidRPr="00380421">
        <w:rPr>
          <w:rFonts w:ascii="Arial" w:hAnsi="Arial" w:cs="Arial"/>
          <w:sz w:val="22"/>
          <w:szCs w:val="22"/>
        </w:rPr>
        <w:t>mergency phone</w:t>
      </w:r>
      <w:r w:rsidRPr="00380421">
        <w:rPr>
          <w:rFonts w:ascii="Arial" w:hAnsi="Arial" w:cs="Arial"/>
          <w:sz w:val="22"/>
          <w:szCs w:val="22"/>
        </w:rPr>
        <w:t>s</w:t>
      </w:r>
      <w:r w:rsidR="00493C19" w:rsidRPr="0038042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380421">
        <w:rPr>
          <w:rFonts w:ascii="Arial" w:hAnsi="Arial" w:cs="Arial"/>
          <w:sz w:val="22"/>
          <w:szCs w:val="22"/>
        </w:rPr>
        <w:t>WiFi</w:t>
      </w:r>
      <w:proofErr w:type="spellEnd"/>
    </w:p>
    <w:p w:rsidR="00493C19" w:rsidRPr="00380421" w:rsidRDefault="00493C19" w:rsidP="00920099">
      <w:pPr>
        <w:tabs>
          <w:tab w:val="num" w:pos="1440"/>
        </w:tabs>
        <w:autoSpaceDE w:val="0"/>
        <w:autoSpaceDN w:val="0"/>
        <w:adjustRightInd w:val="0"/>
        <w:ind w:left="1440" w:hanging="360"/>
        <w:rPr>
          <w:rFonts w:ascii="Arial" w:hAnsi="Arial" w:cs="Arial"/>
          <w:sz w:val="22"/>
          <w:szCs w:val="22"/>
        </w:rPr>
      </w:pPr>
    </w:p>
    <w:p w:rsidR="00493C19" w:rsidRPr="00380421" w:rsidRDefault="00493C19" w:rsidP="00380421">
      <w:p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>PART 3</w:t>
      </w:r>
      <w:r w:rsidR="000E505D" w:rsidRPr="00380421">
        <w:rPr>
          <w:rFonts w:ascii="Arial" w:hAnsi="Arial" w:cs="Arial"/>
          <w:sz w:val="22"/>
          <w:szCs w:val="22"/>
        </w:rPr>
        <w:t xml:space="preserve"> (</w:t>
      </w:r>
      <w:r w:rsidR="00F25463" w:rsidRPr="00380421">
        <w:rPr>
          <w:rFonts w:ascii="Arial" w:hAnsi="Arial" w:cs="Arial"/>
          <w:sz w:val="22"/>
          <w:szCs w:val="22"/>
        </w:rPr>
        <w:t>Review prior to start of design</w:t>
      </w:r>
      <w:r w:rsidR="000E505D" w:rsidRPr="00380421">
        <w:rPr>
          <w:rFonts w:ascii="Arial" w:hAnsi="Arial" w:cs="Arial"/>
          <w:sz w:val="22"/>
          <w:szCs w:val="22"/>
        </w:rPr>
        <w:t>)</w:t>
      </w:r>
    </w:p>
    <w:p w:rsidR="00493C19" w:rsidRPr="00380421" w:rsidRDefault="00493C19" w:rsidP="00920099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Service provider requirements</w:t>
      </w:r>
    </w:p>
    <w:p w:rsidR="00493C19" w:rsidRPr="00380421" w:rsidRDefault="00493C19" w:rsidP="00920099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Servi</w:t>
      </w:r>
      <w:r w:rsidR="003C54FD" w:rsidRPr="00380421">
        <w:rPr>
          <w:rFonts w:ascii="Arial" w:hAnsi="Arial" w:cs="Arial"/>
          <w:sz w:val="22"/>
          <w:szCs w:val="22"/>
        </w:rPr>
        <w:t>ce provider needs – delivery, m</w:t>
      </w:r>
      <w:r w:rsidRPr="00380421">
        <w:rPr>
          <w:rFonts w:ascii="Arial" w:hAnsi="Arial" w:cs="Arial"/>
          <w:sz w:val="22"/>
          <w:szCs w:val="22"/>
        </w:rPr>
        <w:t xml:space="preserve">ail, freight elevator, custodial, hazardous waste, </w:t>
      </w:r>
      <w:proofErr w:type="spellStart"/>
      <w:r w:rsidRPr="00380421">
        <w:rPr>
          <w:rFonts w:ascii="Arial" w:hAnsi="Arial" w:cs="Arial"/>
          <w:sz w:val="22"/>
          <w:szCs w:val="22"/>
        </w:rPr>
        <w:t>mech</w:t>
      </w:r>
      <w:proofErr w:type="spellEnd"/>
      <w:r w:rsidRPr="00380421">
        <w:rPr>
          <w:rFonts w:ascii="Arial" w:hAnsi="Arial" w:cs="Arial"/>
          <w:sz w:val="22"/>
          <w:szCs w:val="22"/>
        </w:rPr>
        <w:t>/</w:t>
      </w:r>
      <w:proofErr w:type="spellStart"/>
      <w:r w:rsidRPr="00380421">
        <w:rPr>
          <w:rFonts w:ascii="Arial" w:hAnsi="Arial" w:cs="Arial"/>
          <w:sz w:val="22"/>
          <w:szCs w:val="22"/>
        </w:rPr>
        <w:t>elec</w:t>
      </w:r>
      <w:proofErr w:type="spellEnd"/>
      <w:r w:rsidRPr="00380421">
        <w:rPr>
          <w:rFonts w:ascii="Arial" w:hAnsi="Arial" w:cs="Arial"/>
          <w:sz w:val="22"/>
          <w:szCs w:val="22"/>
        </w:rPr>
        <w:t xml:space="preserve"> rooms, material handling.</w:t>
      </w:r>
    </w:p>
    <w:p w:rsidR="00F25463" w:rsidRPr="00380421" w:rsidRDefault="00F25463" w:rsidP="00920099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Campus requirements that do not fit CSI 00-33format</w:t>
      </w:r>
    </w:p>
    <w:p w:rsidR="007F155C" w:rsidRPr="00380421" w:rsidRDefault="007F155C" w:rsidP="00920099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Mechanical Infrastructure</w:t>
      </w:r>
    </w:p>
    <w:p w:rsidR="000E505D" w:rsidRPr="00380421" w:rsidRDefault="000E505D" w:rsidP="00920099">
      <w:pPr>
        <w:tabs>
          <w:tab w:val="num" w:pos="1800"/>
        </w:tabs>
        <w:autoSpaceDE w:val="0"/>
        <w:autoSpaceDN w:val="0"/>
        <w:adjustRightInd w:val="0"/>
        <w:ind w:left="1800" w:hanging="36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Anschutz Medical Campus:</w:t>
      </w:r>
    </w:p>
    <w:p w:rsidR="007F155C" w:rsidRPr="00380421" w:rsidRDefault="007F155C" w:rsidP="001F2ACB">
      <w:pPr>
        <w:pStyle w:val="ListParagraph"/>
        <w:numPr>
          <w:ilvl w:val="0"/>
          <w:numId w:val="14"/>
        </w:numPr>
        <w:tabs>
          <w:tab w:val="num" w:pos="18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Central plant – steam/chilled water</w:t>
      </w:r>
    </w:p>
    <w:p w:rsidR="007F155C" w:rsidRPr="00380421" w:rsidRDefault="007F155C" w:rsidP="001F2ACB">
      <w:pPr>
        <w:pStyle w:val="ListParagraph"/>
        <w:numPr>
          <w:ilvl w:val="0"/>
          <w:numId w:val="14"/>
        </w:numPr>
        <w:tabs>
          <w:tab w:val="num" w:pos="18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Chilled water delivered at 41˚ F (maybe higher</w:t>
      </w:r>
      <w:r w:rsidR="003C54FD" w:rsidRPr="00380421">
        <w:rPr>
          <w:rFonts w:ascii="Arial" w:hAnsi="Arial" w:cs="Arial"/>
          <w:sz w:val="22"/>
          <w:szCs w:val="22"/>
        </w:rPr>
        <w:t xml:space="preserve"> at times</w:t>
      </w:r>
      <w:r w:rsidRPr="00380421">
        <w:rPr>
          <w:rFonts w:ascii="Arial" w:hAnsi="Arial" w:cs="Arial"/>
          <w:sz w:val="22"/>
          <w:szCs w:val="22"/>
        </w:rPr>
        <w:t>)</w:t>
      </w:r>
    </w:p>
    <w:p w:rsidR="007F155C" w:rsidRPr="00380421" w:rsidRDefault="000E505D" w:rsidP="001F2ACB">
      <w:pPr>
        <w:pStyle w:val="ListParagraph"/>
        <w:numPr>
          <w:ilvl w:val="0"/>
          <w:numId w:val="14"/>
        </w:numPr>
        <w:tabs>
          <w:tab w:val="num" w:pos="18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Chilled water to return</w:t>
      </w:r>
      <w:r w:rsidR="007F155C" w:rsidRPr="00380421">
        <w:rPr>
          <w:rFonts w:ascii="Arial" w:hAnsi="Arial" w:cs="Arial"/>
          <w:sz w:val="22"/>
          <w:szCs w:val="22"/>
        </w:rPr>
        <w:t xml:space="preserve"> at 56˚ F</w:t>
      </w:r>
      <w:r w:rsidRPr="00380421">
        <w:rPr>
          <w:rFonts w:ascii="Arial" w:hAnsi="Arial" w:cs="Arial"/>
          <w:sz w:val="22"/>
          <w:szCs w:val="22"/>
        </w:rPr>
        <w:t xml:space="preserve"> (may require re-circulation until </w:t>
      </w:r>
      <w:r w:rsidR="008F2CBA" w:rsidRPr="00380421">
        <w:rPr>
          <w:rFonts w:ascii="Arial" w:hAnsi="Arial" w:cs="Arial"/>
          <w:sz w:val="22"/>
          <w:szCs w:val="22"/>
        </w:rPr>
        <w:t>temp reached)</w:t>
      </w:r>
    </w:p>
    <w:p w:rsidR="007F155C" w:rsidRPr="00380421" w:rsidRDefault="007F155C" w:rsidP="001F2ACB">
      <w:pPr>
        <w:pStyle w:val="ListParagraph"/>
        <w:numPr>
          <w:ilvl w:val="0"/>
          <w:numId w:val="14"/>
        </w:numPr>
        <w:tabs>
          <w:tab w:val="num" w:pos="18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Utility vaults</w:t>
      </w:r>
    </w:p>
    <w:p w:rsidR="007F155C" w:rsidRPr="00380421" w:rsidRDefault="007F155C" w:rsidP="001F2ACB">
      <w:pPr>
        <w:pStyle w:val="ListParagraph"/>
        <w:numPr>
          <w:ilvl w:val="0"/>
          <w:numId w:val="14"/>
        </w:numPr>
        <w:tabs>
          <w:tab w:val="num" w:pos="18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Steam/condensate</w:t>
      </w:r>
    </w:p>
    <w:p w:rsidR="007F155C" w:rsidRPr="00380421" w:rsidRDefault="007F155C" w:rsidP="001F2ACB">
      <w:pPr>
        <w:pStyle w:val="ListParagraph"/>
        <w:numPr>
          <w:ilvl w:val="0"/>
          <w:numId w:val="14"/>
        </w:numPr>
        <w:tabs>
          <w:tab w:val="num" w:pos="18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Must meter</w:t>
      </w:r>
      <w:r w:rsidR="003C54FD" w:rsidRPr="00380421">
        <w:rPr>
          <w:rFonts w:ascii="Arial" w:hAnsi="Arial" w:cs="Arial"/>
          <w:sz w:val="22"/>
          <w:szCs w:val="22"/>
        </w:rPr>
        <w:t xml:space="preserve"> </w:t>
      </w:r>
      <w:r w:rsidR="008F2CBA" w:rsidRPr="00380421">
        <w:rPr>
          <w:rFonts w:ascii="Arial" w:hAnsi="Arial" w:cs="Arial"/>
          <w:sz w:val="22"/>
          <w:szCs w:val="22"/>
        </w:rPr>
        <w:t>steam, chilled water</w:t>
      </w:r>
      <w:r w:rsidR="003C54FD" w:rsidRPr="00380421">
        <w:rPr>
          <w:rFonts w:ascii="Arial" w:hAnsi="Arial" w:cs="Arial"/>
          <w:sz w:val="22"/>
          <w:szCs w:val="22"/>
        </w:rPr>
        <w:t xml:space="preserve"> </w:t>
      </w:r>
      <w:r w:rsidR="008F2CBA" w:rsidRPr="00380421">
        <w:rPr>
          <w:rFonts w:ascii="Arial" w:hAnsi="Arial" w:cs="Arial"/>
          <w:sz w:val="22"/>
          <w:szCs w:val="22"/>
        </w:rPr>
        <w:t xml:space="preserve">and </w:t>
      </w:r>
      <w:r w:rsidR="003C54FD" w:rsidRPr="00380421">
        <w:rPr>
          <w:rFonts w:ascii="Arial" w:hAnsi="Arial" w:cs="Arial"/>
          <w:sz w:val="22"/>
          <w:szCs w:val="22"/>
        </w:rPr>
        <w:t>electrical use</w:t>
      </w:r>
      <w:r w:rsidRPr="00380421">
        <w:rPr>
          <w:rFonts w:ascii="Arial" w:hAnsi="Arial" w:cs="Arial"/>
          <w:sz w:val="22"/>
          <w:szCs w:val="22"/>
        </w:rPr>
        <w:t xml:space="preserve"> t</w:t>
      </w:r>
      <w:r w:rsidR="008F2CBA" w:rsidRPr="00380421">
        <w:rPr>
          <w:rFonts w:ascii="Arial" w:hAnsi="Arial" w:cs="Arial"/>
          <w:sz w:val="22"/>
          <w:szCs w:val="22"/>
        </w:rPr>
        <w:t>hrough BAS</w:t>
      </w:r>
    </w:p>
    <w:p w:rsidR="008F2CBA" w:rsidRPr="00380421" w:rsidRDefault="008F2CBA" w:rsidP="00920099">
      <w:pPr>
        <w:tabs>
          <w:tab w:val="num" w:pos="1800"/>
        </w:tabs>
        <w:autoSpaceDE w:val="0"/>
        <w:autoSpaceDN w:val="0"/>
        <w:adjustRightInd w:val="0"/>
        <w:ind w:left="1800" w:hanging="36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Downtown Campus:</w:t>
      </w:r>
    </w:p>
    <w:p w:rsidR="008F2CBA" w:rsidRPr="00380421" w:rsidRDefault="008F2CBA" w:rsidP="001F2ACB">
      <w:pPr>
        <w:pStyle w:val="ListParagraph"/>
        <w:numPr>
          <w:ilvl w:val="0"/>
          <w:numId w:val="16"/>
        </w:numPr>
        <w:tabs>
          <w:tab w:val="num" w:pos="18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Requirements varied dependent on location</w:t>
      </w:r>
    </w:p>
    <w:p w:rsidR="007F155C" w:rsidRPr="00380421" w:rsidRDefault="008F2CBA" w:rsidP="001F2ACB">
      <w:pPr>
        <w:pStyle w:val="ListParagraph"/>
        <w:numPr>
          <w:ilvl w:val="0"/>
          <w:numId w:val="16"/>
        </w:numPr>
        <w:tabs>
          <w:tab w:val="num" w:pos="18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Review metering needs with BAS group</w:t>
      </w:r>
    </w:p>
    <w:p w:rsidR="007F155C" w:rsidRPr="00380421" w:rsidRDefault="007F155C" w:rsidP="00920099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B</w:t>
      </w:r>
      <w:r w:rsidR="003466E8" w:rsidRPr="00380421">
        <w:rPr>
          <w:rFonts w:ascii="Arial" w:hAnsi="Arial" w:cs="Arial"/>
          <w:sz w:val="22"/>
          <w:szCs w:val="22"/>
        </w:rPr>
        <w:t>SL</w:t>
      </w:r>
      <w:r w:rsidRPr="00380421">
        <w:rPr>
          <w:rFonts w:ascii="Arial" w:hAnsi="Arial" w:cs="Arial"/>
          <w:sz w:val="22"/>
          <w:szCs w:val="22"/>
        </w:rPr>
        <w:t>3 Planning (</w:t>
      </w:r>
      <w:r w:rsidR="008F2CBA" w:rsidRPr="00380421">
        <w:rPr>
          <w:rFonts w:ascii="Arial" w:hAnsi="Arial" w:cs="Arial"/>
          <w:sz w:val="22"/>
          <w:szCs w:val="22"/>
        </w:rPr>
        <w:t>if</w:t>
      </w:r>
      <w:r w:rsidRPr="00380421">
        <w:rPr>
          <w:rFonts w:ascii="Arial" w:hAnsi="Arial" w:cs="Arial"/>
          <w:sz w:val="22"/>
          <w:szCs w:val="22"/>
        </w:rPr>
        <w:t xml:space="preserve"> applicable)</w:t>
      </w:r>
    </w:p>
    <w:p w:rsidR="007F155C" w:rsidRPr="00380421" w:rsidRDefault="007F155C" w:rsidP="00920099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Security – important to review Part 4 – </w:t>
      </w:r>
      <w:r w:rsidR="00F25463" w:rsidRPr="00380421">
        <w:rPr>
          <w:rFonts w:ascii="Arial" w:hAnsi="Arial" w:cs="Arial"/>
          <w:sz w:val="22"/>
          <w:szCs w:val="22"/>
        </w:rPr>
        <w:t>Division 28</w:t>
      </w:r>
      <w:r w:rsidRPr="00380421">
        <w:rPr>
          <w:rFonts w:ascii="Arial" w:hAnsi="Arial" w:cs="Arial"/>
          <w:sz w:val="22"/>
          <w:szCs w:val="22"/>
        </w:rPr>
        <w:t xml:space="preserve"> prior to design and follow prescribed steps</w:t>
      </w:r>
    </w:p>
    <w:p w:rsidR="007F155C" w:rsidRPr="00380421" w:rsidRDefault="007F155C" w:rsidP="00920099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High Performance Building Program – understand program building must </w:t>
      </w:r>
      <w:r w:rsidR="00F25463" w:rsidRPr="00380421">
        <w:rPr>
          <w:rFonts w:ascii="Arial" w:hAnsi="Arial" w:cs="Arial"/>
          <w:sz w:val="22"/>
          <w:szCs w:val="22"/>
        </w:rPr>
        <w:t>achieve a minimum of LEED Gold</w:t>
      </w:r>
    </w:p>
    <w:p w:rsidR="007F155C" w:rsidRPr="00380421" w:rsidRDefault="007F155C" w:rsidP="00920099">
      <w:pPr>
        <w:numPr>
          <w:ilvl w:val="0"/>
          <w:numId w:val="1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Audio-Visual – Review AV </w:t>
      </w:r>
      <w:proofErr w:type="spellStart"/>
      <w:proofErr w:type="gramStart"/>
      <w:r w:rsidRPr="00380421">
        <w:rPr>
          <w:rFonts w:ascii="Arial" w:hAnsi="Arial" w:cs="Arial"/>
          <w:sz w:val="22"/>
          <w:szCs w:val="22"/>
        </w:rPr>
        <w:t>st</w:t>
      </w:r>
      <w:r w:rsidR="00A651E3" w:rsidRPr="00380421">
        <w:rPr>
          <w:rFonts w:ascii="Arial" w:hAnsi="Arial" w:cs="Arial"/>
          <w:sz w:val="22"/>
          <w:szCs w:val="22"/>
        </w:rPr>
        <w:t>d</w:t>
      </w:r>
      <w:r w:rsidRPr="00380421">
        <w:rPr>
          <w:rFonts w:ascii="Arial" w:hAnsi="Arial" w:cs="Arial"/>
          <w:sz w:val="22"/>
          <w:szCs w:val="22"/>
        </w:rPr>
        <w:t>s</w:t>
      </w:r>
      <w:proofErr w:type="spellEnd"/>
      <w:proofErr w:type="gramEnd"/>
      <w:r w:rsidRPr="00380421">
        <w:rPr>
          <w:rFonts w:ascii="Arial" w:hAnsi="Arial" w:cs="Arial"/>
          <w:sz w:val="22"/>
          <w:szCs w:val="22"/>
        </w:rPr>
        <w:t xml:space="preserve"> and work with Ed Support Services through PM to meet needs.</w:t>
      </w:r>
    </w:p>
    <w:p w:rsidR="00521F68" w:rsidRPr="00380421" w:rsidRDefault="00521F68" w:rsidP="00920099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875F1D" w:rsidRPr="00380421" w:rsidRDefault="00521F68" w:rsidP="00BC68C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 xml:space="preserve">Introduce Internal </w:t>
      </w:r>
      <w:r w:rsidR="00E00A0F" w:rsidRPr="00380421">
        <w:rPr>
          <w:rFonts w:ascii="Arial" w:hAnsi="Arial" w:cs="Arial"/>
          <w:b/>
          <w:sz w:val="22"/>
          <w:szCs w:val="22"/>
        </w:rPr>
        <w:t>CU</w:t>
      </w:r>
      <w:r w:rsidR="000C6C58" w:rsidRPr="00380421">
        <w:rPr>
          <w:rFonts w:ascii="Arial" w:hAnsi="Arial" w:cs="Arial"/>
          <w:b/>
          <w:sz w:val="22"/>
          <w:szCs w:val="22"/>
        </w:rPr>
        <w:t xml:space="preserve"> Denver </w:t>
      </w:r>
      <w:r w:rsidRPr="00380421">
        <w:rPr>
          <w:rFonts w:ascii="Arial" w:hAnsi="Arial" w:cs="Arial"/>
          <w:b/>
          <w:sz w:val="22"/>
          <w:szCs w:val="22"/>
        </w:rPr>
        <w:t>Service Providers</w:t>
      </w:r>
      <w:r w:rsidR="00875F1D" w:rsidRPr="00380421">
        <w:rPr>
          <w:rFonts w:ascii="Arial" w:hAnsi="Arial" w:cs="Arial"/>
          <w:sz w:val="22"/>
          <w:szCs w:val="22"/>
        </w:rPr>
        <w:t xml:space="preserve"> </w:t>
      </w:r>
    </w:p>
    <w:p w:rsidR="00875F1D" w:rsidRPr="00380421" w:rsidRDefault="00875F1D" w:rsidP="00F25463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F25463" w:rsidRPr="00380421" w:rsidRDefault="00875F1D" w:rsidP="00F25463">
      <w:pPr>
        <w:numPr>
          <w:ilvl w:val="0"/>
          <w:numId w:val="2"/>
        </w:numPr>
        <w:tabs>
          <w:tab w:val="clear" w:pos="2160"/>
          <w:tab w:val="left" w:pos="144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Building Maint</w:t>
      </w:r>
      <w:r w:rsidR="00A651E3" w:rsidRPr="00380421">
        <w:rPr>
          <w:rFonts w:ascii="Arial" w:hAnsi="Arial" w:cs="Arial"/>
          <w:sz w:val="22"/>
          <w:szCs w:val="22"/>
        </w:rPr>
        <w:t>enance</w:t>
      </w:r>
      <w:r w:rsidR="00DC734A" w:rsidRPr="00380421">
        <w:rPr>
          <w:rFonts w:ascii="Arial" w:hAnsi="Arial" w:cs="Arial"/>
          <w:sz w:val="22"/>
          <w:szCs w:val="22"/>
        </w:rPr>
        <w:t xml:space="preserve"> &amp; </w:t>
      </w:r>
      <w:r w:rsidR="00F25463" w:rsidRPr="00380421">
        <w:rPr>
          <w:rFonts w:ascii="Arial" w:hAnsi="Arial" w:cs="Arial"/>
          <w:sz w:val="22"/>
          <w:szCs w:val="22"/>
        </w:rPr>
        <w:t>O</w:t>
      </w:r>
      <w:r w:rsidRPr="00380421">
        <w:rPr>
          <w:rFonts w:ascii="Arial" w:hAnsi="Arial" w:cs="Arial"/>
          <w:sz w:val="22"/>
          <w:szCs w:val="22"/>
        </w:rPr>
        <w:t>perations</w:t>
      </w:r>
      <w:r w:rsidR="00DC734A" w:rsidRPr="00380421">
        <w:rPr>
          <w:rFonts w:ascii="Arial" w:hAnsi="Arial" w:cs="Arial"/>
          <w:sz w:val="22"/>
          <w:szCs w:val="22"/>
        </w:rPr>
        <w:t xml:space="preserve"> </w:t>
      </w:r>
    </w:p>
    <w:p w:rsidR="00F25463" w:rsidRPr="00380421" w:rsidRDefault="00521F68" w:rsidP="00F25463">
      <w:pPr>
        <w:numPr>
          <w:ilvl w:val="0"/>
          <w:numId w:val="2"/>
        </w:numPr>
        <w:tabs>
          <w:tab w:val="clear" w:pos="2160"/>
          <w:tab w:val="left" w:pos="144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I</w:t>
      </w:r>
      <w:r w:rsidR="00F25463" w:rsidRPr="00380421">
        <w:rPr>
          <w:rFonts w:ascii="Arial" w:hAnsi="Arial" w:cs="Arial"/>
          <w:sz w:val="22"/>
          <w:szCs w:val="22"/>
        </w:rPr>
        <w:t>T Services</w:t>
      </w:r>
    </w:p>
    <w:p w:rsidR="00F25463" w:rsidRPr="00380421" w:rsidRDefault="00F25463" w:rsidP="00F25463">
      <w:pPr>
        <w:numPr>
          <w:ilvl w:val="0"/>
          <w:numId w:val="2"/>
        </w:numPr>
        <w:tabs>
          <w:tab w:val="clear" w:pos="2160"/>
          <w:tab w:val="left" w:pos="144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Security</w:t>
      </w:r>
    </w:p>
    <w:p w:rsidR="00F25463" w:rsidRPr="00380421" w:rsidRDefault="00521F68" w:rsidP="00F25463">
      <w:pPr>
        <w:numPr>
          <w:ilvl w:val="0"/>
          <w:numId w:val="2"/>
        </w:numPr>
        <w:tabs>
          <w:tab w:val="clear" w:pos="2160"/>
          <w:tab w:val="left" w:pos="144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Park</w:t>
      </w:r>
      <w:r w:rsidR="00F25463" w:rsidRPr="00380421">
        <w:rPr>
          <w:rFonts w:ascii="Arial" w:hAnsi="Arial" w:cs="Arial"/>
          <w:sz w:val="22"/>
          <w:szCs w:val="22"/>
        </w:rPr>
        <w:t>ing</w:t>
      </w:r>
      <w:r w:rsidR="00875F1D" w:rsidRPr="00380421">
        <w:rPr>
          <w:rFonts w:ascii="Arial" w:hAnsi="Arial" w:cs="Arial"/>
          <w:sz w:val="22"/>
          <w:szCs w:val="22"/>
        </w:rPr>
        <w:t xml:space="preserve"> </w:t>
      </w:r>
    </w:p>
    <w:p w:rsidR="00F25463" w:rsidRPr="00380421" w:rsidRDefault="00F25463" w:rsidP="00F25463">
      <w:pPr>
        <w:numPr>
          <w:ilvl w:val="0"/>
          <w:numId w:val="2"/>
        </w:numPr>
        <w:tabs>
          <w:tab w:val="clear" w:pos="2160"/>
          <w:tab w:val="left" w:pos="144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Health and Safety</w:t>
      </w:r>
    </w:p>
    <w:p w:rsidR="00F25463" w:rsidRPr="00380421" w:rsidRDefault="00F25463" w:rsidP="00F25463">
      <w:pPr>
        <w:numPr>
          <w:ilvl w:val="0"/>
          <w:numId w:val="2"/>
        </w:numPr>
        <w:tabs>
          <w:tab w:val="clear" w:pos="2160"/>
          <w:tab w:val="left" w:pos="144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Grounds</w:t>
      </w:r>
    </w:p>
    <w:p w:rsidR="00F25463" w:rsidRPr="00380421" w:rsidRDefault="00875F1D" w:rsidP="00F25463">
      <w:pPr>
        <w:numPr>
          <w:ilvl w:val="0"/>
          <w:numId w:val="2"/>
        </w:numPr>
        <w:tabs>
          <w:tab w:val="clear" w:pos="2160"/>
          <w:tab w:val="left" w:pos="144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Environmental </w:t>
      </w:r>
      <w:r w:rsidR="00DC734A" w:rsidRPr="00380421">
        <w:rPr>
          <w:rFonts w:ascii="Arial" w:hAnsi="Arial" w:cs="Arial"/>
          <w:sz w:val="22"/>
          <w:szCs w:val="22"/>
        </w:rPr>
        <w:t>S</w:t>
      </w:r>
      <w:r w:rsidRPr="00380421">
        <w:rPr>
          <w:rFonts w:ascii="Arial" w:hAnsi="Arial" w:cs="Arial"/>
          <w:sz w:val="22"/>
          <w:szCs w:val="22"/>
        </w:rPr>
        <w:t>ervices</w:t>
      </w:r>
      <w:r w:rsidR="00F25463" w:rsidRPr="00380421">
        <w:rPr>
          <w:rFonts w:ascii="Arial" w:hAnsi="Arial" w:cs="Arial"/>
          <w:sz w:val="22"/>
          <w:szCs w:val="22"/>
        </w:rPr>
        <w:t xml:space="preserve"> (housekeeping)</w:t>
      </w:r>
    </w:p>
    <w:p w:rsidR="00F25463" w:rsidRPr="00380421" w:rsidRDefault="00875F1D" w:rsidP="00F25463">
      <w:pPr>
        <w:numPr>
          <w:ilvl w:val="0"/>
          <w:numId w:val="2"/>
        </w:numPr>
        <w:tabs>
          <w:tab w:val="clear" w:pos="2160"/>
          <w:tab w:val="left" w:pos="144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Educational </w:t>
      </w:r>
      <w:r w:rsidR="00DC734A" w:rsidRPr="00380421">
        <w:rPr>
          <w:rFonts w:ascii="Arial" w:hAnsi="Arial" w:cs="Arial"/>
          <w:sz w:val="22"/>
          <w:szCs w:val="22"/>
        </w:rPr>
        <w:t>S</w:t>
      </w:r>
      <w:r w:rsidRPr="00380421">
        <w:rPr>
          <w:rFonts w:ascii="Arial" w:hAnsi="Arial" w:cs="Arial"/>
          <w:sz w:val="22"/>
          <w:szCs w:val="22"/>
        </w:rPr>
        <w:t xml:space="preserve">upport </w:t>
      </w:r>
      <w:r w:rsidR="00DC734A" w:rsidRPr="00380421">
        <w:rPr>
          <w:rFonts w:ascii="Arial" w:hAnsi="Arial" w:cs="Arial"/>
          <w:sz w:val="22"/>
          <w:szCs w:val="22"/>
        </w:rPr>
        <w:t>S</w:t>
      </w:r>
      <w:r w:rsidRPr="00380421">
        <w:rPr>
          <w:rFonts w:ascii="Arial" w:hAnsi="Arial" w:cs="Arial"/>
          <w:sz w:val="22"/>
          <w:szCs w:val="22"/>
        </w:rPr>
        <w:t>ervice</w:t>
      </w:r>
      <w:r w:rsidR="00DC734A" w:rsidRPr="00380421">
        <w:rPr>
          <w:rFonts w:ascii="Arial" w:hAnsi="Arial" w:cs="Arial"/>
          <w:sz w:val="22"/>
          <w:szCs w:val="22"/>
        </w:rPr>
        <w:t>s</w:t>
      </w:r>
      <w:r w:rsidR="00F25463" w:rsidRPr="00380421">
        <w:rPr>
          <w:rFonts w:ascii="Arial" w:hAnsi="Arial" w:cs="Arial"/>
          <w:sz w:val="22"/>
          <w:szCs w:val="22"/>
        </w:rPr>
        <w:t xml:space="preserve"> (</w:t>
      </w:r>
      <w:r w:rsidR="00DC734A" w:rsidRPr="00380421">
        <w:rPr>
          <w:rFonts w:ascii="Arial" w:hAnsi="Arial" w:cs="Arial"/>
          <w:sz w:val="22"/>
          <w:szCs w:val="22"/>
        </w:rPr>
        <w:t>AV</w:t>
      </w:r>
      <w:r w:rsidR="00F25463" w:rsidRPr="00380421">
        <w:rPr>
          <w:rFonts w:ascii="Arial" w:hAnsi="Arial" w:cs="Arial"/>
          <w:sz w:val="22"/>
          <w:szCs w:val="22"/>
        </w:rPr>
        <w:t>)</w:t>
      </w:r>
    </w:p>
    <w:p w:rsidR="00521F68" w:rsidRPr="00380421" w:rsidRDefault="00F25463" w:rsidP="00F25463">
      <w:pPr>
        <w:numPr>
          <w:ilvl w:val="0"/>
          <w:numId w:val="2"/>
        </w:numPr>
        <w:tabs>
          <w:tab w:val="clear" w:pos="2160"/>
          <w:tab w:val="left" w:pos="144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P</w:t>
      </w:r>
      <w:r w:rsidR="00875F1D" w:rsidRPr="00380421">
        <w:rPr>
          <w:rFonts w:ascii="Arial" w:hAnsi="Arial" w:cs="Arial"/>
          <w:sz w:val="22"/>
          <w:szCs w:val="22"/>
        </w:rPr>
        <w:t>olice</w:t>
      </w:r>
    </w:p>
    <w:p w:rsidR="00521F68" w:rsidRPr="00380421" w:rsidRDefault="00521F68" w:rsidP="00F25463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326C73" w:rsidRPr="00380421" w:rsidRDefault="00875F1D" w:rsidP="00521F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 xml:space="preserve">Campus Standards </w:t>
      </w:r>
      <w:r w:rsidR="00521F68" w:rsidRPr="00380421">
        <w:rPr>
          <w:rFonts w:ascii="Arial" w:hAnsi="Arial" w:cs="Arial"/>
          <w:b/>
          <w:sz w:val="22"/>
          <w:szCs w:val="22"/>
        </w:rPr>
        <w:t xml:space="preserve">Part 4, Divisions </w:t>
      </w:r>
      <w:r w:rsidR="00F25463" w:rsidRPr="00380421">
        <w:rPr>
          <w:rFonts w:ascii="Arial" w:hAnsi="Arial" w:cs="Arial"/>
          <w:b/>
          <w:sz w:val="22"/>
          <w:szCs w:val="22"/>
        </w:rPr>
        <w:t>00</w:t>
      </w:r>
      <w:r w:rsidR="00521F68" w:rsidRPr="00380421">
        <w:rPr>
          <w:rFonts w:ascii="Arial" w:hAnsi="Arial" w:cs="Arial"/>
          <w:b/>
          <w:sz w:val="22"/>
          <w:szCs w:val="22"/>
        </w:rPr>
        <w:t>-</w:t>
      </w:r>
      <w:r w:rsidR="00F25463" w:rsidRPr="00380421">
        <w:rPr>
          <w:rFonts w:ascii="Arial" w:hAnsi="Arial" w:cs="Arial"/>
          <w:b/>
          <w:sz w:val="22"/>
          <w:szCs w:val="22"/>
        </w:rPr>
        <w:t>33</w:t>
      </w:r>
      <w:r w:rsidR="00521F68" w:rsidRPr="00380421">
        <w:rPr>
          <w:rFonts w:ascii="Arial" w:hAnsi="Arial" w:cs="Arial"/>
          <w:sz w:val="22"/>
          <w:szCs w:val="22"/>
        </w:rPr>
        <w:t xml:space="preserve"> </w:t>
      </w:r>
      <w:r w:rsidR="00920099" w:rsidRPr="00380421">
        <w:rPr>
          <w:rFonts w:ascii="Arial" w:hAnsi="Arial" w:cs="Arial"/>
          <w:sz w:val="22"/>
          <w:szCs w:val="22"/>
        </w:rPr>
        <w:t xml:space="preserve">(Review prior to </w:t>
      </w:r>
      <w:r w:rsidR="00BC68C2" w:rsidRPr="00380421">
        <w:rPr>
          <w:rFonts w:ascii="Arial" w:hAnsi="Arial" w:cs="Arial"/>
          <w:sz w:val="22"/>
          <w:szCs w:val="22"/>
        </w:rPr>
        <w:t xml:space="preserve">start </w:t>
      </w:r>
      <w:r w:rsidR="00920099" w:rsidRPr="00380421">
        <w:rPr>
          <w:rFonts w:ascii="Arial" w:hAnsi="Arial" w:cs="Arial"/>
          <w:sz w:val="22"/>
          <w:szCs w:val="22"/>
        </w:rPr>
        <w:t xml:space="preserve">of </w:t>
      </w:r>
      <w:r w:rsidR="00BC68C2" w:rsidRPr="00380421">
        <w:rPr>
          <w:rFonts w:ascii="Arial" w:hAnsi="Arial" w:cs="Arial"/>
          <w:sz w:val="22"/>
          <w:szCs w:val="22"/>
        </w:rPr>
        <w:t>specifications)</w:t>
      </w:r>
    </w:p>
    <w:p w:rsidR="00BC68C2" w:rsidRPr="00380421" w:rsidRDefault="00BC68C2" w:rsidP="00521F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68C2" w:rsidRPr="00380421" w:rsidRDefault="00BC68C2" w:rsidP="007E3842">
      <w:pPr>
        <w:numPr>
          <w:ilvl w:val="0"/>
          <w:numId w:val="2"/>
        </w:numPr>
        <w:tabs>
          <w:tab w:val="clear" w:pos="2160"/>
          <w:tab w:val="num" w:pos="180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Part 4 is organized in the </w:t>
      </w:r>
      <w:r w:rsidR="00920099" w:rsidRPr="00380421">
        <w:rPr>
          <w:rFonts w:ascii="Arial" w:hAnsi="Arial" w:cs="Arial"/>
          <w:sz w:val="22"/>
          <w:szCs w:val="22"/>
        </w:rPr>
        <w:t>2010</w:t>
      </w:r>
      <w:r w:rsidRPr="00380421">
        <w:rPr>
          <w:rFonts w:ascii="Arial" w:hAnsi="Arial" w:cs="Arial"/>
          <w:sz w:val="22"/>
          <w:szCs w:val="22"/>
        </w:rPr>
        <w:t xml:space="preserve"> CSI Master </w:t>
      </w:r>
      <w:r w:rsidR="005F2DFA" w:rsidRPr="00380421">
        <w:rPr>
          <w:rFonts w:ascii="Arial" w:hAnsi="Arial" w:cs="Arial"/>
          <w:sz w:val="22"/>
          <w:szCs w:val="22"/>
        </w:rPr>
        <w:t>F</w:t>
      </w:r>
      <w:r w:rsidRPr="00380421">
        <w:rPr>
          <w:rFonts w:ascii="Arial" w:hAnsi="Arial" w:cs="Arial"/>
          <w:sz w:val="22"/>
          <w:szCs w:val="22"/>
        </w:rPr>
        <w:t xml:space="preserve">ormat Div. </w:t>
      </w:r>
      <w:r w:rsidR="00920099" w:rsidRPr="00380421">
        <w:rPr>
          <w:rFonts w:ascii="Arial" w:hAnsi="Arial" w:cs="Arial"/>
          <w:sz w:val="22"/>
          <w:szCs w:val="22"/>
        </w:rPr>
        <w:t>00</w:t>
      </w:r>
      <w:r w:rsidRPr="00380421">
        <w:rPr>
          <w:rFonts w:ascii="Arial" w:hAnsi="Arial" w:cs="Arial"/>
          <w:sz w:val="22"/>
          <w:szCs w:val="22"/>
        </w:rPr>
        <w:t>-</w:t>
      </w:r>
      <w:r w:rsidR="00920099" w:rsidRPr="00380421">
        <w:rPr>
          <w:rFonts w:ascii="Arial" w:hAnsi="Arial" w:cs="Arial"/>
          <w:sz w:val="22"/>
          <w:szCs w:val="22"/>
        </w:rPr>
        <w:t>33</w:t>
      </w:r>
    </w:p>
    <w:p w:rsidR="00BC68C2" w:rsidRPr="00380421" w:rsidRDefault="00920099" w:rsidP="007E3842">
      <w:pPr>
        <w:numPr>
          <w:ilvl w:val="0"/>
          <w:numId w:val="2"/>
        </w:numPr>
        <w:tabs>
          <w:tab w:val="clear" w:pos="2160"/>
          <w:tab w:val="num" w:pos="180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Project </w:t>
      </w:r>
      <w:r w:rsidR="00BC68C2" w:rsidRPr="00380421">
        <w:rPr>
          <w:rFonts w:ascii="Arial" w:hAnsi="Arial" w:cs="Arial"/>
          <w:sz w:val="22"/>
          <w:szCs w:val="22"/>
        </w:rPr>
        <w:t>Specification should match this version</w:t>
      </w:r>
      <w:r w:rsidR="003C54FD" w:rsidRPr="00380421">
        <w:rPr>
          <w:rFonts w:ascii="Arial" w:hAnsi="Arial" w:cs="Arial"/>
          <w:sz w:val="22"/>
          <w:szCs w:val="22"/>
        </w:rPr>
        <w:t xml:space="preserve"> </w:t>
      </w:r>
      <w:r w:rsidRPr="00380421">
        <w:rPr>
          <w:rFonts w:ascii="Arial" w:hAnsi="Arial" w:cs="Arial"/>
          <w:sz w:val="22"/>
          <w:szCs w:val="22"/>
        </w:rPr>
        <w:t>00-33</w:t>
      </w:r>
      <w:r w:rsidR="003C54FD" w:rsidRPr="00380421">
        <w:rPr>
          <w:rFonts w:ascii="Arial" w:hAnsi="Arial" w:cs="Arial"/>
          <w:sz w:val="22"/>
          <w:szCs w:val="22"/>
        </w:rPr>
        <w:t xml:space="preserve"> format</w:t>
      </w:r>
    </w:p>
    <w:p w:rsidR="00BC68C2" w:rsidRPr="00380421" w:rsidRDefault="00BC68C2" w:rsidP="007E3842">
      <w:pPr>
        <w:numPr>
          <w:ilvl w:val="0"/>
          <w:numId w:val="2"/>
        </w:numPr>
        <w:tabs>
          <w:tab w:val="clear" w:pos="2160"/>
          <w:tab w:val="num" w:pos="180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 xml:space="preserve">Division </w:t>
      </w:r>
      <w:r w:rsidR="00920099" w:rsidRPr="00380421">
        <w:rPr>
          <w:rFonts w:ascii="Arial" w:hAnsi="Arial" w:cs="Arial"/>
          <w:b/>
          <w:sz w:val="22"/>
          <w:szCs w:val="22"/>
        </w:rPr>
        <w:t>0</w:t>
      </w:r>
      <w:r w:rsidRPr="00380421">
        <w:rPr>
          <w:rFonts w:ascii="Arial" w:hAnsi="Arial" w:cs="Arial"/>
          <w:b/>
          <w:sz w:val="22"/>
          <w:szCs w:val="22"/>
        </w:rPr>
        <w:t>1</w:t>
      </w:r>
      <w:r w:rsidRPr="00380421">
        <w:rPr>
          <w:rFonts w:ascii="Arial" w:hAnsi="Arial" w:cs="Arial"/>
          <w:sz w:val="22"/>
          <w:szCs w:val="22"/>
        </w:rPr>
        <w:t xml:space="preserve"> – Covers UCD admin needs during construction – </w:t>
      </w:r>
      <w:r w:rsidR="00920099" w:rsidRPr="00380421">
        <w:rPr>
          <w:rFonts w:ascii="Arial" w:hAnsi="Arial" w:cs="Arial"/>
          <w:sz w:val="22"/>
          <w:szCs w:val="22"/>
        </w:rPr>
        <w:t>use appropriate campus</w:t>
      </w:r>
      <w:r w:rsidRPr="00380421">
        <w:rPr>
          <w:rFonts w:ascii="Arial" w:hAnsi="Arial" w:cs="Arial"/>
          <w:sz w:val="22"/>
          <w:szCs w:val="22"/>
        </w:rPr>
        <w:t xml:space="preserve"> version and </w:t>
      </w:r>
      <w:r w:rsidR="00920099" w:rsidRPr="00380421">
        <w:rPr>
          <w:rFonts w:ascii="Arial" w:hAnsi="Arial" w:cs="Arial"/>
          <w:sz w:val="22"/>
          <w:szCs w:val="22"/>
        </w:rPr>
        <w:t>modify as noted per project</w:t>
      </w:r>
    </w:p>
    <w:p w:rsidR="00BC68C2" w:rsidRPr="00380421" w:rsidRDefault="00BC68C2" w:rsidP="007E3842">
      <w:pPr>
        <w:numPr>
          <w:ilvl w:val="0"/>
          <w:numId w:val="2"/>
        </w:numPr>
        <w:tabs>
          <w:tab w:val="clear" w:pos="2160"/>
          <w:tab w:val="num" w:pos="180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 xml:space="preserve">Division </w:t>
      </w:r>
      <w:r w:rsidR="00920099" w:rsidRPr="00380421">
        <w:rPr>
          <w:rFonts w:ascii="Arial" w:hAnsi="Arial" w:cs="Arial"/>
          <w:b/>
          <w:sz w:val="22"/>
          <w:szCs w:val="22"/>
        </w:rPr>
        <w:t>0</w:t>
      </w:r>
      <w:r w:rsidRPr="00380421">
        <w:rPr>
          <w:rFonts w:ascii="Arial" w:hAnsi="Arial" w:cs="Arial"/>
          <w:b/>
          <w:sz w:val="22"/>
          <w:szCs w:val="22"/>
        </w:rPr>
        <w:t>2</w:t>
      </w:r>
    </w:p>
    <w:p w:rsidR="00BC68C2" w:rsidRPr="00380421" w:rsidRDefault="00BC68C2" w:rsidP="001F2AC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Need to include asbestos contaminated soil management plan SOP document exactly as shown – do not alter.</w:t>
      </w:r>
    </w:p>
    <w:p w:rsidR="00BC68C2" w:rsidRPr="00380421" w:rsidRDefault="00BC68C2" w:rsidP="001F2AC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Mention MS-4 plan and requirement of contractor to pull storm water permit and formally submit and provide evidence of inspections and closeout.</w:t>
      </w:r>
    </w:p>
    <w:p w:rsidR="007055A3" w:rsidRPr="00380421" w:rsidRDefault="000D7467" w:rsidP="001F2AC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Meter irrigation water </w:t>
      </w:r>
    </w:p>
    <w:p w:rsidR="001F2ACB" w:rsidRPr="00380421" w:rsidRDefault="007055A3" w:rsidP="001F2AC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Storm, sanitary and water must be designed to current city of Aurora (COA) standards and be formally submitted through UCD to (COA) prior to start of construction</w:t>
      </w:r>
      <w:r w:rsidR="00920099" w:rsidRPr="00380421">
        <w:rPr>
          <w:rFonts w:ascii="Arial" w:hAnsi="Arial" w:cs="Arial"/>
          <w:sz w:val="22"/>
          <w:szCs w:val="22"/>
        </w:rPr>
        <w:t xml:space="preserve"> for projects at Anschutz medical Campus</w:t>
      </w:r>
      <w:r w:rsidRPr="00380421">
        <w:rPr>
          <w:rFonts w:ascii="Arial" w:hAnsi="Arial" w:cs="Arial"/>
          <w:sz w:val="22"/>
          <w:szCs w:val="22"/>
        </w:rPr>
        <w:t>.</w:t>
      </w:r>
    </w:p>
    <w:p w:rsidR="007055A3" w:rsidRPr="00380421" w:rsidRDefault="007055A3" w:rsidP="007E3842">
      <w:pPr>
        <w:numPr>
          <w:ilvl w:val="0"/>
          <w:numId w:val="7"/>
        </w:numPr>
        <w:tabs>
          <w:tab w:val="clear" w:pos="2880"/>
          <w:tab w:val="num" w:pos="180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lastRenderedPageBreak/>
        <w:t xml:space="preserve">Division </w:t>
      </w:r>
      <w:r w:rsidR="00DC734A" w:rsidRPr="00380421">
        <w:rPr>
          <w:rFonts w:ascii="Arial" w:hAnsi="Arial" w:cs="Arial"/>
          <w:b/>
          <w:sz w:val="22"/>
          <w:szCs w:val="22"/>
        </w:rPr>
        <w:t>0</w:t>
      </w:r>
      <w:r w:rsidRPr="00380421">
        <w:rPr>
          <w:rFonts w:ascii="Arial" w:hAnsi="Arial" w:cs="Arial"/>
          <w:b/>
          <w:sz w:val="22"/>
          <w:szCs w:val="22"/>
        </w:rPr>
        <w:t>3</w:t>
      </w:r>
      <w:r w:rsidRPr="00380421">
        <w:rPr>
          <w:rFonts w:ascii="Arial" w:hAnsi="Arial" w:cs="Arial"/>
          <w:sz w:val="22"/>
          <w:szCs w:val="22"/>
        </w:rPr>
        <w:t xml:space="preserve"> – Make sure there is a statement about concrete cure compound is compatible with floor adhesive and other finishes.</w:t>
      </w:r>
    </w:p>
    <w:p w:rsidR="007055A3" w:rsidRPr="00380421" w:rsidRDefault="00DC734A" w:rsidP="007E3842">
      <w:pPr>
        <w:numPr>
          <w:ilvl w:val="0"/>
          <w:numId w:val="7"/>
        </w:numPr>
        <w:tabs>
          <w:tab w:val="clear" w:pos="2880"/>
          <w:tab w:val="num" w:pos="180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>Division 07</w:t>
      </w:r>
      <w:r w:rsidRPr="00380421">
        <w:rPr>
          <w:rFonts w:ascii="Arial" w:hAnsi="Arial" w:cs="Arial"/>
          <w:sz w:val="22"/>
          <w:szCs w:val="22"/>
        </w:rPr>
        <w:t xml:space="preserve"> – Roof</w:t>
      </w:r>
      <w:r w:rsidR="007055A3" w:rsidRPr="00380421">
        <w:rPr>
          <w:rFonts w:ascii="Arial" w:hAnsi="Arial" w:cs="Arial"/>
          <w:sz w:val="22"/>
          <w:szCs w:val="22"/>
        </w:rPr>
        <w:t xml:space="preserve"> design </w:t>
      </w:r>
      <w:r w:rsidRPr="00380421">
        <w:rPr>
          <w:rFonts w:ascii="Arial" w:hAnsi="Arial" w:cs="Arial"/>
          <w:sz w:val="22"/>
          <w:szCs w:val="22"/>
        </w:rPr>
        <w:t>is</w:t>
      </w:r>
      <w:r w:rsidR="007055A3" w:rsidRPr="00380421">
        <w:rPr>
          <w:rFonts w:ascii="Arial" w:hAnsi="Arial" w:cs="Arial"/>
          <w:sz w:val="22"/>
          <w:szCs w:val="22"/>
        </w:rPr>
        <w:t xml:space="preserve"> reviewed by FM Global and need to </w:t>
      </w:r>
      <w:r w:rsidRPr="00380421">
        <w:rPr>
          <w:rFonts w:ascii="Arial" w:hAnsi="Arial" w:cs="Arial"/>
          <w:sz w:val="22"/>
          <w:szCs w:val="22"/>
        </w:rPr>
        <w:t>conform. UCD will obtain review</w:t>
      </w:r>
    </w:p>
    <w:p w:rsidR="00BC68C2" w:rsidRPr="00380421" w:rsidRDefault="000D7467" w:rsidP="007E3842">
      <w:pPr>
        <w:numPr>
          <w:ilvl w:val="0"/>
          <w:numId w:val="8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 xml:space="preserve">Division </w:t>
      </w:r>
      <w:r w:rsidR="00DC734A" w:rsidRPr="00380421">
        <w:rPr>
          <w:rFonts w:ascii="Arial" w:hAnsi="Arial" w:cs="Arial"/>
          <w:b/>
          <w:sz w:val="22"/>
          <w:szCs w:val="22"/>
        </w:rPr>
        <w:t>0</w:t>
      </w:r>
      <w:r w:rsidRPr="00380421">
        <w:rPr>
          <w:rFonts w:ascii="Arial" w:hAnsi="Arial" w:cs="Arial"/>
          <w:b/>
          <w:sz w:val="22"/>
          <w:szCs w:val="22"/>
        </w:rPr>
        <w:t>8</w:t>
      </w:r>
      <w:r w:rsidRPr="00380421">
        <w:rPr>
          <w:rFonts w:ascii="Arial" w:hAnsi="Arial" w:cs="Arial"/>
          <w:sz w:val="22"/>
          <w:szCs w:val="22"/>
        </w:rPr>
        <w:t xml:space="preserve"> – Keying and Lockset – Best – need to meet with PM, </w:t>
      </w:r>
      <w:proofErr w:type="spellStart"/>
      <w:r w:rsidRPr="00380421">
        <w:rPr>
          <w:rFonts w:ascii="Arial" w:hAnsi="Arial" w:cs="Arial"/>
          <w:sz w:val="22"/>
          <w:szCs w:val="22"/>
        </w:rPr>
        <w:t>lockshop</w:t>
      </w:r>
      <w:proofErr w:type="spellEnd"/>
      <w:r w:rsidRPr="00380421">
        <w:rPr>
          <w:rFonts w:ascii="Arial" w:hAnsi="Arial" w:cs="Arial"/>
          <w:sz w:val="22"/>
          <w:szCs w:val="22"/>
        </w:rPr>
        <w:t xml:space="preserve">, and </w:t>
      </w:r>
      <w:r w:rsidR="00DC734A" w:rsidRPr="00380421">
        <w:rPr>
          <w:rFonts w:ascii="Arial" w:hAnsi="Arial" w:cs="Arial"/>
          <w:sz w:val="22"/>
          <w:szCs w:val="22"/>
        </w:rPr>
        <w:t xml:space="preserve">end </w:t>
      </w:r>
      <w:r w:rsidRPr="00380421">
        <w:rPr>
          <w:rFonts w:ascii="Arial" w:hAnsi="Arial" w:cs="Arial"/>
          <w:sz w:val="22"/>
          <w:szCs w:val="22"/>
        </w:rPr>
        <w:t>user</w:t>
      </w:r>
      <w:r w:rsidR="00DC734A" w:rsidRPr="00380421">
        <w:rPr>
          <w:rFonts w:ascii="Arial" w:hAnsi="Arial" w:cs="Arial"/>
          <w:sz w:val="22"/>
          <w:szCs w:val="22"/>
        </w:rPr>
        <w:t>s</w:t>
      </w:r>
      <w:r w:rsidRPr="00380421">
        <w:rPr>
          <w:rFonts w:ascii="Arial" w:hAnsi="Arial" w:cs="Arial"/>
          <w:sz w:val="22"/>
          <w:szCs w:val="22"/>
        </w:rPr>
        <w:t>.</w:t>
      </w:r>
    </w:p>
    <w:p w:rsidR="000D7467" w:rsidRPr="00380421" w:rsidRDefault="000D7467" w:rsidP="007E3842">
      <w:pPr>
        <w:numPr>
          <w:ilvl w:val="0"/>
          <w:numId w:val="8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>Division</w:t>
      </w:r>
      <w:r w:rsidR="00DC734A" w:rsidRPr="00380421">
        <w:rPr>
          <w:rFonts w:ascii="Arial" w:hAnsi="Arial" w:cs="Arial"/>
          <w:b/>
          <w:sz w:val="22"/>
          <w:szCs w:val="22"/>
        </w:rPr>
        <w:t xml:space="preserve"> 0</w:t>
      </w:r>
      <w:r w:rsidRPr="00380421">
        <w:rPr>
          <w:rFonts w:ascii="Arial" w:hAnsi="Arial" w:cs="Arial"/>
          <w:b/>
          <w:sz w:val="22"/>
          <w:szCs w:val="22"/>
        </w:rPr>
        <w:t>9</w:t>
      </w:r>
      <w:r w:rsidRPr="00380421">
        <w:rPr>
          <w:rFonts w:ascii="Arial" w:hAnsi="Arial" w:cs="Arial"/>
          <w:sz w:val="22"/>
          <w:szCs w:val="22"/>
        </w:rPr>
        <w:t xml:space="preserve"> – Finishes – Important that they are durable low maintenance and compatible with LEED and indoor air quality</w:t>
      </w:r>
      <w:r w:rsidR="00DC734A" w:rsidRPr="00380421">
        <w:rPr>
          <w:rFonts w:ascii="Arial" w:hAnsi="Arial" w:cs="Arial"/>
          <w:sz w:val="22"/>
          <w:szCs w:val="22"/>
        </w:rPr>
        <w:t xml:space="preserve"> requirements</w:t>
      </w:r>
    </w:p>
    <w:p w:rsidR="000D7467" w:rsidRPr="00380421" w:rsidRDefault="000D7467" w:rsidP="007E3842">
      <w:pPr>
        <w:numPr>
          <w:ilvl w:val="0"/>
          <w:numId w:val="8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>Division 10</w:t>
      </w:r>
      <w:r w:rsidRPr="00380421">
        <w:rPr>
          <w:rFonts w:ascii="Arial" w:hAnsi="Arial" w:cs="Arial"/>
          <w:sz w:val="22"/>
          <w:szCs w:val="22"/>
        </w:rPr>
        <w:t xml:space="preserve"> – </w:t>
      </w:r>
      <w:r w:rsidR="00DC734A" w:rsidRPr="00380421">
        <w:rPr>
          <w:rFonts w:ascii="Arial" w:hAnsi="Arial" w:cs="Arial"/>
          <w:sz w:val="22"/>
          <w:szCs w:val="22"/>
        </w:rPr>
        <w:t>10 14 00</w:t>
      </w:r>
      <w:r w:rsidRPr="00380421">
        <w:rPr>
          <w:rFonts w:ascii="Arial" w:hAnsi="Arial" w:cs="Arial"/>
          <w:sz w:val="22"/>
          <w:szCs w:val="22"/>
        </w:rPr>
        <w:t xml:space="preserve"> Signage – </w:t>
      </w:r>
      <w:r w:rsidR="00DC734A" w:rsidRPr="00380421">
        <w:rPr>
          <w:rFonts w:ascii="Arial" w:hAnsi="Arial" w:cs="Arial"/>
          <w:sz w:val="22"/>
          <w:szCs w:val="22"/>
        </w:rPr>
        <w:t xml:space="preserve">Basis of design is </w:t>
      </w:r>
      <w:r w:rsidRPr="00380421">
        <w:rPr>
          <w:rFonts w:ascii="Arial" w:hAnsi="Arial" w:cs="Arial"/>
          <w:sz w:val="22"/>
          <w:szCs w:val="22"/>
        </w:rPr>
        <w:t xml:space="preserve">ASI </w:t>
      </w:r>
      <w:proofErr w:type="spellStart"/>
      <w:r w:rsidRPr="00380421">
        <w:rPr>
          <w:rFonts w:ascii="Arial" w:hAnsi="Arial" w:cs="Arial"/>
          <w:sz w:val="22"/>
          <w:szCs w:val="22"/>
        </w:rPr>
        <w:t>paperflex</w:t>
      </w:r>
      <w:proofErr w:type="spellEnd"/>
      <w:r w:rsidRPr="00380421">
        <w:rPr>
          <w:rFonts w:ascii="Arial" w:hAnsi="Arial" w:cs="Arial"/>
          <w:sz w:val="22"/>
          <w:szCs w:val="22"/>
        </w:rPr>
        <w:t xml:space="preserve"> type sign with standard grey color. </w:t>
      </w:r>
    </w:p>
    <w:p w:rsidR="000D7467" w:rsidRPr="00380421" w:rsidRDefault="000D7467" w:rsidP="007E3842">
      <w:pPr>
        <w:numPr>
          <w:ilvl w:val="0"/>
          <w:numId w:val="8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>Division 14</w:t>
      </w:r>
      <w:r w:rsidRPr="00380421">
        <w:rPr>
          <w:rFonts w:ascii="Arial" w:hAnsi="Arial" w:cs="Arial"/>
          <w:sz w:val="22"/>
          <w:szCs w:val="22"/>
        </w:rPr>
        <w:t xml:space="preserve"> – Elevators – Discuss elevator tool needs</w:t>
      </w:r>
      <w:r w:rsidR="00DC734A" w:rsidRPr="00380421">
        <w:rPr>
          <w:rFonts w:ascii="Arial" w:hAnsi="Arial" w:cs="Arial"/>
          <w:sz w:val="22"/>
          <w:szCs w:val="22"/>
        </w:rPr>
        <w:t xml:space="preserve"> of BMO</w:t>
      </w:r>
      <w:r w:rsidR="005F2DFA" w:rsidRPr="00380421">
        <w:rPr>
          <w:rFonts w:ascii="Arial" w:hAnsi="Arial" w:cs="Arial"/>
          <w:sz w:val="22"/>
          <w:szCs w:val="22"/>
        </w:rPr>
        <w:t xml:space="preserve"> and requirement for service/maintenance by any current UCD elevator service vendor (issues of </w:t>
      </w:r>
      <w:r w:rsidRPr="00380421">
        <w:rPr>
          <w:rFonts w:ascii="Arial" w:hAnsi="Arial" w:cs="Arial"/>
          <w:sz w:val="22"/>
          <w:szCs w:val="22"/>
        </w:rPr>
        <w:t>proprietary</w:t>
      </w:r>
      <w:r w:rsidR="005F2DFA" w:rsidRPr="00380421">
        <w:rPr>
          <w:rFonts w:ascii="Arial" w:hAnsi="Arial" w:cs="Arial"/>
          <w:sz w:val="22"/>
          <w:szCs w:val="22"/>
        </w:rPr>
        <w:t xml:space="preserve"> software or codes)</w:t>
      </w:r>
      <w:r w:rsidR="00F4561E" w:rsidRPr="00380421">
        <w:rPr>
          <w:rFonts w:ascii="Arial" w:hAnsi="Arial" w:cs="Arial"/>
          <w:sz w:val="22"/>
          <w:szCs w:val="22"/>
        </w:rPr>
        <w:t xml:space="preserve">.  </w:t>
      </w:r>
      <w:r w:rsidRPr="00380421">
        <w:rPr>
          <w:rFonts w:ascii="Arial" w:hAnsi="Arial" w:cs="Arial"/>
          <w:sz w:val="22"/>
          <w:szCs w:val="22"/>
        </w:rPr>
        <w:t>1 year serv</w:t>
      </w:r>
      <w:r w:rsidR="007E3842" w:rsidRPr="00380421">
        <w:rPr>
          <w:rFonts w:ascii="Arial" w:hAnsi="Arial" w:cs="Arial"/>
          <w:sz w:val="22"/>
          <w:szCs w:val="22"/>
        </w:rPr>
        <w:t>ice</w:t>
      </w:r>
      <w:r w:rsidR="00F4561E" w:rsidRPr="00380421">
        <w:rPr>
          <w:rFonts w:ascii="Arial" w:hAnsi="Arial" w:cs="Arial"/>
          <w:sz w:val="22"/>
          <w:szCs w:val="22"/>
        </w:rPr>
        <w:t xml:space="preserve"> contract to be included in specifications.</w:t>
      </w:r>
    </w:p>
    <w:p w:rsidR="001F2ACB" w:rsidRPr="00380421" w:rsidRDefault="001F2ACB" w:rsidP="001F2ACB">
      <w:pPr>
        <w:numPr>
          <w:ilvl w:val="0"/>
          <w:numId w:val="8"/>
        </w:numPr>
        <w:tabs>
          <w:tab w:val="clear" w:pos="1800"/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>Division 23</w:t>
      </w:r>
    </w:p>
    <w:p w:rsidR="00326C73" w:rsidRPr="00380421" w:rsidRDefault="007055A3" w:rsidP="001F2ACB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R</w:t>
      </w:r>
      <w:r w:rsidR="00DC734A" w:rsidRPr="00380421">
        <w:rPr>
          <w:rFonts w:ascii="Arial" w:hAnsi="Arial" w:cs="Arial"/>
          <w:sz w:val="22"/>
          <w:szCs w:val="22"/>
        </w:rPr>
        <w:t>eview</w:t>
      </w:r>
      <w:r w:rsidRPr="00380421">
        <w:rPr>
          <w:rFonts w:ascii="Arial" w:hAnsi="Arial" w:cs="Arial"/>
          <w:sz w:val="22"/>
          <w:szCs w:val="22"/>
        </w:rPr>
        <w:t xml:space="preserve"> </w:t>
      </w:r>
      <w:r w:rsidR="00DC734A" w:rsidRPr="00380421">
        <w:rPr>
          <w:rFonts w:ascii="Arial" w:hAnsi="Arial" w:cs="Arial"/>
          <w:sz w:val="22"/>
          <w:szCs w:val="22"/>
        </w:rPr>
        <w:t xml:space="preserve">23 00 </w:t>
      </w:r>
      <w:proofErr w:type="spellStart"/>
      <w:r w:rsidR="00DC734A" w:rsidRPr="00380421">
        <w:rPr>
          <w:rFonts w:ascii="Arial" w:hAnsi="Arial" w:cs="Arial"/>
          <w:sz w:val="22"/>
          <w:szCs w:val="22"/>
        </w:rPr>
        <w:t>00</w:t>
      </w:r>
      <w:proofErr w:type="spellEnd"/>
      <w:r w:rsidRPr="00380421">
        <w:rPr>
          <w:rFonts w:ascii="Arial" w:hAnsi="Arial" w:cs="Arial"/>
          <w:sz w:val="22"/>
          <w:szCs w:val="22"/>
        </w:rPr>
        <w:t xml:space="preserve"> – prior to design start</w:t>
      </w:r>
    </w:p>
    <w:p w:rsidR="007055A3" w:rsidRPr="00380421" w:rsidRDefault="007055A3" w:rsidP="001F2ACB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BAS System – Siemens is required to assist</w:t>
      </w:r>
      <w:r w:rsidR="00DC734A" w:rsidRPr="00380421">
        <w:rPr>
          <w:rFonts w:ascii="Arial" w:hAnsi="Arial" w:cs="Arial"/>
          <w:sz w:val="22"/>
          <w:szCs w:val="22"/>
        </w:rPr>
        <w:t xml:space="preserve"> in controls design and sequencing</w:t>
      </w:r>
    </w:p>
    <w:p w:rsidR="007055A3" w:rsidRPr="00380421" w:rsidRDefault="007055A3" w:rsidP="001F2ACB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Acid waste pipe</w:t>
      </w:r>
    </w:p>
    <w:p w:rsidR="007055A3" w:rsidRPr="00380421" w:rsidRDefault="007055A3" w:rsidP="001F2ACB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Demand control ventilation</w:t>
      </w:r>
    </w:p>
    <w:p w:rsidR="007055A3" w:rsidRPr="00380421" w:rsidRDefault="007055A3" w:rsidP="001F2ACB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Low voltage wire</w:t>
      </w:r>
    </w:p>
    <w:p w:rsidR="007055A3" w:rsidRPr="00380421" w:rsidRDefault="007055A3" w:rsidP="001F2ACB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BAS panel</w:t>
      </w:r>
      <w:r w:rsidR="003C54FD" w:rsidRPr="00380421">
        <w:rPr>
          <w:rFonts w:ascii="Arial" w:hAnsi="Arial" w:cs="Arial"/>
          <w:sz w:val="22"/>
          <w:szCs w:val="22"/>
        </w:rPr>
        <w:t>s should be in telecom roo</w:t>
      </w:r>
      <w:r w:rsidRPr="00380421">
        <w:rPr>
          <w:rFonts w:ascii="Arial" w:hAnsi="Arial" w:cs="Arial"/>
          <w:sz w:val="22"/>
          <w:szCs w:val="22"/>
        </w:rPr>
        <w:t xml:space="preserve">m – how is it managed – </w:t>
      </w:r>
    </w:p>
    <w:p w:rsidR="007055A3" w:rsidRPr="00380421" w:rsidRDefault="007055A3" w:rsidP="001F2ACB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Steam to hot water exchanger </w:t>
      </w:r>
      <w:r w:rsidR="007E3842" w:rsidRPr="00380421">
        <w:rPr>
          <w:rFonts w:ascii="Arial" w:hAnsi="Arial" w:cs="Arial"/>
          <w:sz w:val="22"/>
          <w:szCs w:val="22"/>
        </w:rPr>
        <w:t xml:space="preserve">- </w:t>
      </w:r>
      <w:r w:rsidRPr="00380421">
        <w:rPr>
          <w:rFonts w:ascii="Arial" w:hAnsi="Arial" w:cs="Arial"/>
          <w:sz w:val="22"/>
          <w:szCs w:val="22"/>
        </w:rPr>
        <w:t>stainless steel</w:t>
      </w:r>
    </w:p>
    <w:p w:rsidR="007055A3" w:rsidRPr="00380421" w:rsidRDefault="007055A3" w:rsidP="001F2ACB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Equipment number should match BAS naming</w:t>
      </w:r>
    </w:p>
    <w:p w:rsidR="007055A3" w:rsidRPr="00380421" w:rsidRDefault="007055A3" w:rsidP="001F2ACB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Central Plant steam and chilled water</w:t>
      </w:r>
      <w:r w:rsidR="007E3842" w:rsidRPr="00380421">
        <w:rPr>
          <w:rFonts w:ascii="Arial" w:hAnsi="Arial" w:cs="Arial"/>
          <w:sz w:val="22"/>
          <w:szCs w:val="22"/>
        </w:rPr>
        <w:t xml:space="preserve"> (Anschutz Medical Campus)</w:t>
      </w:r>
    </w:p>
    <w:p w:rsidR="005B21A0" w:rsidRPr="00380421" w:rsidRDefault="005B21A0" w:rsidP="001F2AC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 xml:space="preserve">Division </w:t>
      </w:r>
      <w:r w:rsidR="00DC734A" w:rsidRPr="00380421">
        <w:rPr>
          <w:rFonts w:ascii="Arial" w:hAnsi="Arial" w:cs="Arial"/>
          <w:b/>
          <w:sz w:val="22"/>
          <w:szCs w:val="22"/>
        </w:rPr>
        <w:t>26</w:t>
      </w:r>
    </w:p>
    <w:p w:rsidR="005B21A0" w:rsidRPr="00380421" w:rsidRDefault="005B21A0" w:rsidP="00630358">
      <w:pPr>
        <w:numPr>
          <w:ilvl w:val="0"/>
          <w:numId w:val="21"/>
        </w:num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Read </w:t>
      </w:r>
      <w:r w:rsidR="007E3842" w:rsidRPr="00380421">
        <w:rPr>
          <w:rFonts w:ascii="Arial" w:hAnsi="Arial" w:cs="Arial"/>
          <w:sz w:val="22"/>
          <w:szCs w:val="22"/>
        </w:rPr>
        <w:t xml:space="preserve">26 00 </w:t>
      </w:r>
      <w:proofErr w:type="spellStart"/>
      <w:r w:rsidR="007E3842" w:rsidRPr="00380421">
        <w:rPr>
          <w:rFonts w:ascii="Arial" w:hAnsi="Arial" w:cs="Arial"/>
          <w:sz w:val="22"/>
          <w:szCs w:val="22"/>
        </w:rPr>
        <w:t>00</w:t>
      </w:r>
      <w:proofErr w:type="spellEnd"/>
      <w:r w:rsidR="007E3842" w:rsidRPr="00380421">
        <w:rPr>
          <w:rFonts w:ascii="Arial" w:hAnsi="Arial" w:cs="Arial"/>
          <w:sz w:val="22"/>
          <w:szCs w:val="22"/>
        </w:rPr>
        <w:t xml:space="preserve"> and 26 05 00</w:t>
      </w:r>
      <w:r w:rsidRPr="00380421">
        <w:rPr>
          <w:rFonts w:ascii="Arial" w:hAnsi="Arial" w:cs="Arial"/>
          <w:sz w:val="22"/>
          <w:szCs w:val="22"/>
        </w:rPr>
        <w:t xml:space="preserve"> prior to start of design</w:t>
      </w:r>
    </w:p>
    <w:p w:rsidR="005B21A0" w:rsidRPr="00380421" w:rsidRDefault="005B21A0" w:rsidP="00630358">
      <w:pPr>
        <w:numPr>
          <w:ilvl w:val="0"/>
          <w:numId w:val="21"/>
        </w:num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Branch circuits can be in mc cable</w:t>
      </w:r>
    </w:p>
    <w:p w:rsidR="00630358" w:rsidRPr="00380421" w:rsidRDefault="00630358" w:rsidP="00630358">
      <w:pPr>
        <w:numPr>
          <w:ilvl w:val="0"/>
          <w:numId w:val="21"/>
        </w:num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Discuss emergency generator and ATS approach</w:t>
      </w:r>
    </w:p>
    <w:p w:rsidR="005B21A0" w:rsidRPr="00380421" w:rsidRDefault="005B21A0" w:rsidP="00630358">
      <w:pPr>
        <w:numPr>
          <w:ilvl w:val="0"/>
          <w:numId w:val="21"/>
        </w:num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Cable trays in hallway will contain all low voltage wiring</w:t>
      </w:r>
      <w:r w:rsidR="00C500B5" w:rsidRPr="00380421">
        <w:rPr>
          <w:rFonts w:ascii="Arial" w:hAnsi="Arial" w:cs="Arial"/>
          <w:sz w:val="22"/>
          <w:szCs w:val="22"/>
        </w:rPr>
        <w:t xml:space="preserve"> and</w:t>
      </w:r>
    </w:p>
    <w:p w:rsidR="005B21A0" w:rsidRPr="00380421" w:rsidRDefault="005B21A0" w:rsidP="00630358">
      <w:pPr>
        <w:pStyle w:val="ListParagraph"/>
        <w:numPr>
          <w:ilvl w:val="2"/>
          <w:numId w:val="20"/>
        </w:num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Stay in conduit until it goes into a room and then it can run in bridle or J hooks</w:t>
      </w:r>
    </w:p>
    <w:p w:rsidR="00C500B5" w:rsidRPr="00380421" w:rsidRDefault="00C500B5" w:rsidP="00630358">
      <w:pPr>
        <w:autoSpaceDE w:val="0"/>
        <w:autoSpaceDN w:val="0"/>
        <w:adjustRightInd w:val="0"/>
        <w:ind w:left="1440"/>
        <w:rPr>
          <w:rFonts w:ascii="Arial" w:hAnsi="Arial" w:cs="Arial"/>
          <w:i/>
          <w:sz w:val="22"/>
          <w:szCs w:val="22"/>
          <w:u w:val="single"/>
        </w:rPr>
      </w:pPr>
    </w:p>
    <w:p w:rsidR="005B21A0" w:rsidRPr="00380421" w:rsidRDefault="005B21A0" w:rsidP="00630358">
      <w:pPr>
        <w:autoSpaceDE w:val="0"/>
        <w:autoSpaceDN w:val="0"/>
        <w:adjustRightInd w:val="0"/>
        <w:ind w:left="1440"/>
        <w:rPr>
          <w:rFonts w:ascii="Arial" w:hAnsi="Arial" w:cs="Arial"/>
          <w:i/>
          <w:sz w:val="22"/>
          <w:szCs w:val="22"/>
          <w:u w:val="single"/>
        </w:rPr>
      </w:pPr>
      <w:r w:rsidRPr="00380421">
        <w:rPr>
          <w:rFonts w:ascii="Arial" w:hAnsi="Arial" w:cs="Arial"/>
          <w:i/>
          <w:sz w:val="22"/>
          <w:szCs w:val="22"/>
          <w:u w:val="single"/>
        </w:rPr>
        <w:t>Show detail on drawings</w:t>
      </w:r>
    </w:p>
    <w:p w:rsidR="004261D3" w:rsidRPr="00380421" w:rsidRDefault="003C54FD" w:rsidP="00630358">
      <w:pPr>
        <w:autoSpaceDE w:val="0"/>
        <w:autoSpaceDN w:val="0"/>
        <w:adjustRightInd w:val="0"/>
        <w:ind w:left="486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Wall</w:t>
      </w:r>
    </w:p>
    <w:p w:rsidR="005B21A0" w:rsidRPr="00380421" w:rsidRDefault="00E30E17" w:rsidP="00630358">
      <w:pPr>
        <w:autoSpaceDE w:val="0"/>
        <w:autoSpaceDN w:val="0"/>
        <w:adjustRightInd w:val="0"/>
        <w:ind w:left="171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noProof/>
          <w:sz w:val="22"/>
          <w:szCs w:val="22"/>
        </w:rPr>
        <w:pict>
          <v:line id="_x0000_s1037" style="position:absolute;left:0;text-align:left;z-index:251657728" from="261pt,1.25pt" to="261pt,23.45pt"/>
        </w:pict>
      </w:r>
      <w:r w:rsidRPr="00380421">
        <w:rPr>
          <w:rFonts w:ascii="Arial" w:hAnsi="Arial" w:cs="Arial"/>
          <w:noProof/>
          <w:sz w:val="22"/>
          <w:szCs w:val="22"/>
        </w:rPr>
        <w:pict>
          <v:line id="_x0000_s1035" style="position:absolute;left:0;text-align:left;z-index:251656704" from="252pt,1.25pt" to="252pt,23.45pt"/>
        </w:pict>
      </w:r>
      <w:r w:rsidR="003C54FD" w:rsidRPr="00380421">
        <w:rPr>
          <w:rFonts w:ascii="Arial" w:hAnsi="Arial" w:cs="Arial"/>
          <w:sz w:val="22"/>
          <w:szCs w:val="22"/>
        </w:rPr>
        <w:t>Cable Tray</w:t>
      </w:r>
      <w:r w:rsidR="003C54FD" w:rsidRPr="00380421">
        <w:rPr>
          <w:rFonts w:ascii="Arial" w:hAnsi="Arial" w:cs="Arial"/>
          <w:sz w:val="22"/>
          <w:szCs w:val="22"/>
        </w:rPr>
        <w:tab/>
      </w:r>
      <w:r w:rsidR="003C54FD" w:rsidRPr="00380421">
        <w:rPr>
          <w:rFonts w:ascii="Arial" w:hAnsi="Arial" w:cs="Arial"/>
          <w:sz w:val="22"/>
          <w:szCs w:val="22"/>
        </w:rPr>
        <w:tab/>
      </w:r>
      <w:r w:rsidR="004261D3" w:rsidRPr="00380421">
        <w:rPr>
          <w:rFonts w:ascii="Arial" w:hAnsi="Arial" w:cs="Arial"/>
          <w:sz w:val="22"/>
          <w:szCs w:val="22"/>
        </w:rPr>
        <w:t>2” Conduit</w:t>
      </w:r>
    </w:p>
    <w:p w:rsidR="005B21A0" w:rsidRPr="00380421" w:rsidRDefault="00E30E17" w:rsidP="00630358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</w:r>
      <w:r w:rsidR="00630358" w:rsidRPr="00380421">
        <w:rPr>
          <w:rFonts w:ascii="Arial" w:hAnsi="Arial" w:cs="Arial"/>
          <w:sz w:val="22"/>
          <w:szCs w:val="22"/>
        </w:rPr>
        <w:pict>
          <v:group id="_x0000_s1028" editas="canvas" style="width:413.55pt;height:1in;mso-position-horizontal-relative:char;mso-position-vertical-relative:line" coordorigin="2527,7485" coordsize="5908,10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27;top:7485;width:5908;height:1047" o:preferrelative="f">
              <v:fill o:detectmouseclick="t"/>
              <v:path o:extrusionok="t" o:connecttype="none"/>
              <o:lock v:ext="edit" text="t"/>
            </v:shape>
            <v:line id="_x0000_s1029" style="position:absolute" from="2527,7616" to="2527,8401"/>
            <v:line id="_x0000_s1030" style="position:absolute" from="2527,8401" to="3813,8401"/>
            <v:line id="_x0000_s1031" style="position:absolute" from="3813,7747" to="3813,8401"/>
            <v:rect id="_x0000_s1032" style="position:absolute;left:3813;top:7616;width:1414;height:131"/>
            <v:line id="_x0000_s1033" style="position:absolute" from="5098,7747" to="5099,8401"/>
            <v:line id="_x0000_s1034" style="position:absolute" from="5227,7747" to="5227,8532"/>
            <v:line id="_x0000_s1036" style="position:absolute;flip:y" from="5227,7616" to="5228,7695"/>
            <w10:wrap type="none"/>
            <w10:anchorlock/>
          </v:group>
        </w:pict>
      </w:r>
    </w:p>
    <w:p w:rsidR="00C500B5" w:rsidRPr="00380421" w:rsidRDefault="004261D3" w:rsidP="00630358">
      <w:pPr>
        <w:autoSpaceDE w:val="0"/>
        <w:autoSpaceDN w:val="0"/>
        <w:adjustRightInd w:val="0"/>
        <w:ind w:left="171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Hallway Side</w:t>
      </w:r>
      <w:r w:rsidRPr="00380421">
        <w:rPr>
          <w:rFonts w:ascii="Arial" w:hAnsi="Arial" w:cs="Arial"/>
          <w:sz w:val="22"/>
          <w:szCs w:val="22"/>
        </w:rPr>
        <w:tab/>
      </w:r>
      <w:r w:rsidRPr="00380421">
        <w:rPr>
          <w:rFonts w:ascii="Arial" w:hAnsi="Arial" w:cs="Arial"/>
          <w:sz w:val="22"/>
          <w:szCs w:val="22"/>
        </w:rPr>
        <w:tab/>
      </w:r>
      <w:r w:rsidRPr="00380421">
        <w:rPr>
          <w:rFonts w:ascii="Arial" w:hAnsi="Arial" w:cs="Arial"/>
          <w:sz w:val="22"/>
          <w:szCs w:val="22"/>
        </w:rPr>
        <w:tab/>
      </w:r>
      <w:r w:rsidRPr="00380421">
        <w:rPr>
          <w:rFonts w:ascii="Arial" w:hAnsi="Arial" w:cs="Arial"/>
          <w:sz w:val="22"/>
          <w:szCs w:val="22"/>
        </w:rPr>
        <w:tab/>
      </w:r>
      <w:r w:rsidRPr="00380421">
        <w:rPr>
          <w:rFonts w:ascii="Arial" w:hAnsi="Arial" w:cs="Arial"/>
          <w:sz w:val="22"/>
          <w:szCs w:val="22"/>
        </w:rPr>
        <w:tab/>
        <w:t>Room Side</w:t>
      </w:r>
    </w:p>
    <w:p w:rsidR="00C500B5" w:rsidRPr="00380421" w:rsidRDefault="00C500B5" w:rsidP="00630358">
      <w:p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</w:p>
    <w:p w:rsidR="007E3842" w:rsidRPr="00380421" w:rsidRDefault="007E3842" w:rsidP="0063035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>Division 27</w:t>
      </w:r>
    </w:p>
    <w:p w:rsidR="002C7A77" w:rsidRPr="00380421" w:rsidRDefault="002C7A77" w:rsidP="002C7A77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>Telecom</w:t>
      </w:r>
    </w:p>
    <w:p w:rsidR="007E3842" w:rsidRPr="00380421" w:rsidRDefault="007E3842" w:rsidP="002C7A77">
      <w:pPr>
        <w:numPr>
          <w:ilvl w:val="0"/>
          <w:numId w:val="9"/>
        </w:numPr>
        <w:tabs>
          <w:tab w:val="clear" w:pos="2160"/>
          <w:tab w:val="num" w:pos="180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Read 27 00 </w:t>
      </w:r>
      <w:proofErr w:type="spellStart"/>
      <w:r w:rsidRPr="00380421">
        <w:rPr>
          <w:rFonts w:ascii="Arial" w:hAnsi="Arial" w:cs="Arial"/>
          <w:sz w:val="22"/>
          <w:szCs w:val="22"/>
        </w:rPr>
        <w:t>00</w:t>
      </w:r>
      <w:proofErr w:type="spellEnd"/>
      <w:r w:rsidRPr="00380421">
        <w:rPr>
          <w:rFonts w:ascii="Arial" w:hAnsi="Arial" w:cs="Arial"/>
          <w:sz w:val="22"/>
          <w:szCs w:val="22"/>
        </w:rPr>
        <w:t xml:space="preserve"> </w:t>
      </w:r>
      <w:r w:rsidR="002C7A77" w:rsidRPr="00380421">
        <w:rPr>
          <w:rFonts w:ascii="Arial" w:hAnsi="Arial" w:cs="Arial"/>
          <w:sz w:val="22"/>
          <w:szCs w:val="22"/>
        </w:rPr>
        <w:t>thru</w:t>
      </w:r>
      <w:r w:rsidRPr="00380421">
        <w:rPr>
          <w:rFonts w:ascii="Arial" w:hAnsi="Arial" w:cs="Arial"/>
          <w:sz w:val="22"/>
          <w:szCs w:val="22"/>
        </w:rPr>
        <w:t xml:space="preserve"> 27 </w:t>
      </w:r>
      <w:r w:rsidR="002C7A77" w:rsidRPr="00380421">
        <w:rPr>
          <w:rFonts w:ascii="Arial" w:hAnsi="Arial" w:cs="Arial"/>
          <w:sz w:val="22"/>
          <w:szCs w:val="22"/>
        </w:rPr>
        <w:t>32</w:t>
      </w:r>
      <w:r w:rsidRPr="00380421">
        <w:rPr>
          <w:rFonts w:ascii="Arial" w:hAnsi="Arial" w:cs="Arial"/>
          <w:sz w:val="22"/>
          <w:szCs w:val="22"/>
        </w:rPr>
        <w:t xml:space="preserve"> </w:t>
      </w:r>
      <w:r w:rsidR="002C7A77" w:rsidRPr="00380421">
        <w:rPr>
          <w:rFonts w:ascii="Arial" w:hAnsi="Arial" w:cs="Arial"/>
          <w:sz w:val="22"/>
          <w:szCs w:val="22"/>
        </w:rPr>
        <w:t>53</w:t>
      </w:r>
      <w:r w:rsidRPr="00380421">
        <w:rPr>
          <w:rFonts w:ascii="Arial" w:hAnsi="Arial" w:cs="Arial"/>
          <w:sz w:val="22"/>
          <w:szCs w:val="22"/>
        </w:rPr>
        <w:t xml:space="preserve"> prior to start of design</w:t>
      </w:r>
    </w:p>
    <w:p w:rsidR="005B21A0" w:rsidRPr="00380421" w:rsidRDefault="002C7A77" w:rsidP="002C7A77">
      <w:pPr>
        <w:pStyle w:val="ListParagraph"/>
        <w:numPr>
          <w:ilvl w:val="0"/>
          <w:numId w:val="9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S</w:t>
      </w:r>
      <w:r w:rsidR="00C500B5" w:rsidRPr="00380421">
        <w:rPr>
          <w:rFonts w:ascii="Arial" w:hAnsi="Arial" w:cs="Arial"/>
          <w:sz w:val="22"/>
          <w:szCs w:val="22"/>
        </w:rPr>
        <w:t xml:space="preserve">tack </w:t>
      </w:r>
      <w:r w:rsidRPr="00380421">
        <w:rPr>
          <w:rFonts w:ascii="Arial" w:hAnsi="Arial" w:cs="Arial"/>
          <w:sz w:val="22"/>
          <w:szCs w:val="22"/>
        </w:rPr>
        <w:t xml:space="preserve">telecom </w:t>
      </w:r>
      <w:r w:rsidR="00C500B5" w:rsidRPr="00380421">
        <w:rPr>
          <w:rFonts w:ascii="Arial" w:hAnsi="Arial" w:cs="Arial"/>
          <w:sz w:val="22"/>
          <w:szCs w:val="22"/>
        </w:rPr>
        <w:t xml:space="preserve">rooms, </w:t>
      </w:r>
      <w:r w:rsidRPr="00380421">
        <w:rPr>
          <w:rFonts w:ascii="Arial" w:hAnsi="Arial" w:cs="Arial"/>
          <w:sz w:val="22"/>
          <w:szCs w:val="22"/>
        </w:rPr>
        <w:t xml:space="preserve">IT approved </w:t>
      </w:r>
      <w:r w:rsidR="00C500B5" w:rsidRPr="00380421">
        <w:rPr>
          <w:rFonts w:ascii="Arial" w:hAnsi="Arial" w:cs="Arial"/>
          <w:sz w:val="22"/>
          <w:szCs w:val="22"/>
        </w:rPr>
        <w:t xml:space="preserve">RCDD must oversee </w:t>
      </w:r>
      <w:r w:rsidRPr="00380421">
        <w:rPr>
          <w:rFonts w:ascii="Arial" w:hAnsi="Arial" w:cs="Arial"/>
          <w:sz w:val="22"/>
          <w:szCs w:val="22"/>
        </w:rPr>
        <w:t>IT design</w:t>
      </w:r>
    </w:p>
    <w:p w:rsidR="00C500B5" w:rsidRPr="00380421" w:rsidRDefault="002C7A77" w:rsidP="002C7A77">
      <w:pPr>
        <w:autoSpaceDE w:val="0"/>
        <w:autoSpaceDN w:val="0"/>
        <w:adjustRightInd w:val="0"/>
        <w:ind w:left="1440" w:hanging="360"/>
        <w:rPr>
          <w:rFonts w:ascii="Arial" w:hAnsi="Arial" w:cs="Arial"/>
          <w:b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>AV</w:t>
      </w:r>
    </w:p>
    <w:p w:rsidR="002C7A77" w:rsidRPr="00380421" w:rsidRDefault="002C7A77" w:rsidP="002C7A77">
      <w:pPr>
        <w:numPr>
          <w:ilvl w:val="0"/>
          <w:numId w:val="9"/>
        </w:numPr>
        <w:tabs>
          <w:tab w:val="clear" w:pos="2160"/>
          <w:tab w:val="num" w:pos="180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Read 27 40 </w:t>
      </w:r>
      <w:proofErr w:type="spellStart"/>
      <w:r w:rsidRPr="00380421">
        <w:rPr>
          <w:rFonts w:ascii="Arial" w:hAnsi="Arial" w:cs="Arial"/>
          <w:sz w:val="22"/>
          <w:szCs w:val="22"/>
        </w:rPr>
        <w:t>00</w:t>
      </w:r>
      <w:proofErr w:type="spellEnd"/>
      <w:r w:rsidRPr="00380421">
        <w:rPr>
          <w:rFonts w:ascii="Arial" w:hAnsi="Arial" w:cs="Arial"/>
          <w:sz w:val="22"/>
          <w:szCs w:val="22"/>
        </w:rPr>
        <w:t xml:space="preserve"> thru 27 51 00 prior to start of design</w:t>
      </w:r>
    </w:p>
    <w:p w:rsidR="002C7A77" w:rsidRPr="00380421" w:rsidRDefault="002C7A77" w:rsidP="002C7A77">
      <w:pPr>
        <w:pStyle w:val="ListParagraph"/>
        <w:numPr>
          <w:ilvl w:val="0"/>
          <w:numId w:val="9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Look a classroom and conference layouts and organization of media controls in relation to podium or presentation area</w:t>
      </w:r>
    </w:p>
    <w:p w:rsidR="00630358" w:rsidRPr="00380421" w:rsidRDefault="00630358" w:rsidP="0063035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>Division 28</w:t>
      </w:r>
    </w:p>
    <w:p w:rsidR="00630358" w:rsidRPr="00380421" w:rsidRDefault="00630358" w:rsidP="002C7A77">
      <w:pPr>
        <w:numPr>
          <w:ilvl w:val="0"/>
          <w:numId w:val="9"/>
        </w:numPr>
        <w:tabs>
          <w:tab w:val="clear" w:pos="216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 xml:space="preserve">Read 28 00 </w:t>
      </w:r>
      <w:proofErr w:type="spellStart"/>
      <w:r w:rsidRPr="00380421">
        <w:rPr>
          <w:rFonts w:ascii="Arial" w:hAnsi="Arial" w:cs="Arial"/>
          <w:b/>
          <w:sz w:val="22"/>
          <w:szCs w:val="22"/>
        </w:rPr>
        <w:t>00</w:t>
      </w:r>
      <w:proofErr w:type="spellEnd"/>
      <w:r w:rsidRPr="00380421">
        <w:rPr>
          <w:rFonts w:ascii="Arial" w:hAnsi="Arial" w:cs="Arial"/>
          <w:b/>
          <w:sz w:val="22"/>
          <w:szCs w:val="22"/>
        </w:rPr>
        <w:t xml:space="preserve"> </w:t>
      </w:r>
      <w:r w:rsidRPr="00380421">
        <w:rPr>
          <w:rFonts w:ascii="Arial" w:hAnsi="Arial" w:cs="Arial"/>
          <w:sz w:val="22"/>
          <w:szCs w:val="22"/>
        </w:rPr>
        <w:t>prior to start of design</w:t>
      </w:r>
    </w:p>
    <w:p w:rsidR="002C7A77" w:rsidRPr="00380421" w:rsidRDefault="00C500B5" w:rsidP="002C7A77">
      <w:pPr>
        <w:pStyle w:val="ListParagraph"/>
        <w:numPr>
          <w:ilvl w:val="0"/>
          <w:numId w:val="9"/>
        </w:numPr>
        <w:tabs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Need to have meeting with PM, Security, and user </w:t>
      </w:r>
      <w:r w:rsidR="002C7A77" w:rsidRPr="00380421">
        <w:rPr>
          <w:rFonts w:ascii="Arial" w:hAnsi="Arial" w:cs="Arial"/>
          <w:sz w:val="22"/>
          <w:szCs w:val="22"/>
        </w:rPr>
        <w:t>to identify</w:t>
      </w:r>
      <w:r w:rsidRPr="00380421">
        <w:rPr>
          <w:rFonts w:ascii="Arial" w:hAnsi="Arial" w:cs="Arial"/>
          <w:sz w:val="22"/>
          <w:szCs w:val="22"/>
        </w:rPr>
        <w:t xml:space="preserve"> special security needs. </w:t>
      </w:r>
    </w:p>
    <w:p w:rsidR="00C500B5" w:rsidRPr="00380421" w:rsidRDefault="00C500B5" w:rsidP="002C7A77">
      <w:pPr>
        <w:pStyle w:val="ListParagraph"/>
        <w:numPr>
          <w:ilvl w:val="0"/>
          <w:numId w:val="9"/>
        </w:numPr>
        <w:tabs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Need to control access to building, vertical access (stairs and elevators), HIPPA/FERPA, and high value spaces.</w:t>
      </w:r>
    </w:p>
    <w:p w:rsidR="002C7A77" w:rsidRPr="00380421" w:rsidRDefault="002C7A77" w:rsidP="002C7A77">
      <w:pPr>
        <w:numPr>
          <w:ilvl w:val="0"/>
          <w:numId w:val="9"/>
        </w:numPr>
        <w:tabs>
          <w:tab w:val="clear" w:pos="2160"/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b/>
          <w:sz w:val="22"/>
          <w:szCs w:val="22"/>
        </w:rPr>
        <w:t>Division 32</w:t>
      </w:r>
      <w:r w:rsidRPr="00380421">
        <w:rPr>
          <w:rFonts w:ascii="Arial" w:hAnsi="Arial" w:cs="Arial"/>
          <w:sz w:val="22"/>
          <w:szCs w:val="22"/>
        </w:rPr>
        <w:t xml:space="preserve"> - Landscape – coordinate with Part 2 Section 2.13 and 2.14 when completing design and specs. – include 1 year of maintenance.</w:t>
      </w:r>
    </w:p>
    <w:p w:rsidR="00C500B5" w:rsidRPr="00380421" w:rsidRDefault="00C500B5" w:rsidP="00C500B5">
      <w:pPr>
        <w:autoSpaceDE w:val="0"/>
        <w:autoSpaceDN w:val="0"/>
        <w:adjustRightInd w:val="0"/>
        <w:ind w:left="1800" w:hanging="360"/>
        <w:rPr>
          <w:rFonts w:ascii="Arial" w:hAnsi="Arial" w:cs="Arial"/>
          <w:sz w:val="22"/>
          <w:szCs w:val="22"/>
        </w:rPr>
      </w:pPr>
    </w:p>
    <w:p w:rsidR="00380421" w:rsidRPr="00380421" w:rsidRDefault="00380421" w:rsidP="00C500B5">
      <w:pPr>
        <w:autoSpaceDE w:val="0"/>
        <w:autoSpaceDN w:val="0"/>
        <w:adjustRightInd w:val="0"/>
        <w:ind w:left="1800" w:hanging="360"/>
        <w:rPr>
          <w:rFonts w:ascii="Arial" w:hAnsi="Arial" w:cs="Arial"/>
          <w:sz w:val="22"/>
          <w:szCs w:val="22"/>
        </w:rPr>
      </w:pPr>
    </w:p>
    <w:p w:rsidR="00521F68" w:rsidRPr="00A275B7" w:rsidRDefault="00A275B7" w:rsidP="00521F6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 Denver “</w:t>
      </w:r>
      <w:r w:rsidR="00521F68" w:rsidRPr="00A275B7">
        <w:rPr>
          <w:rFonts w:ascii="Arial" w:hAnsi="Arial" w:cs="Arial"/>
          <w:b/>
          <w:sz w:val="22"/>
          <w:szCs w:val="22"/>
        </w:rPr>
        <w:t>Lesso</w:t>
      </w:r>
      <w:r>
        <w:rPr>
          <w:rFonts w:ascii="Arial" w:hAnsi="Arial" w:cs="Arial"/>
          <w:b/>
          <w:sz w:val="22"/>
          <w:szCs w:val="22"/>
        </w:rPr>
        <w:t>ns Learned”</w:t>
      </w:r>
    </w:p>
    <w:p w:rsidR="00A275B7" w:rsidRDefault="00A275B7" w:rsidP="00F4561E">
      <w:pPr>
        <w:rPr>
          <w:rFonts w:ascii="Arial" w:hAnsi="Arial" w:cs="Arial"/>
          <w:sz w:val="22"/>
          <w:szCs w:val="22"/>
        </w:rPr>
        <w:sectPr w:rsidR="00A275B7" w:rsidSect="00521F68">
          <w:footerReference w:type="default" r:id="rId7"/>
          <w:pgSz w:w="12240" w:h="15840"/>
          <w:pgMar w:top="1440" w:right="1800" w:bottom="1440" w:left="900" w:header="720" w:footer="720" w:gutter="0"/>
          <w:cols w:space="720"/>
          <w:docGrid w:linePitch="360"/>
        </w:sectPr>
      </w:pPr>
    </w:p>
    <w:p w:rsidR="00C20FAD" w:rsidRPr="00380421" w:rsidRDefault="00F4561E" w:rsidP="00521F68">
      <w:pPr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In Addition to the Approved Codes in Exhibit C of the Contract </w:t>
      </w:r>
      <w:r w:rsidR="00E77413">
        <w:rPr>
          <w:rFonts w:ascii="Arial" w:hAnsi="Arial" w:cs="Arial"/>
          <w:sz w:val="22"/>
          <w:szCs w:val="22"/>
        </w:rPr>
        <w:t xml:space="preserve">(SC 5.1 and SC5.2) </w:t>
      </w:r>
      <w:r w:rsidRPr="00380421">
        <w:rPr>
          <w:rFonts w:ascii="Arial" w:hAnsi="Arial" w:cs="Arial"/>
          <w:sz w:val="22"/>
          <w:szCs w:val="22"/>
        </w:rPr>
        <w:t xml:space="preserve">the university </w:t>
      </w:r>
      <w:r w:rsidR="00380421" w:rsidRPr="00380421">
        <w:rPr>
          <w:rFonts w:ascii="Arial" w:hAnsi="Arial" w:cs="Arial"/>
          <w:sz w:val="22"/>
          <w:szCs w:val="22"/>
        </w:rPr>
        <w:t xml:space="preserve">adds the following requirements under the UCD Supplementary Terms and Conditions (Exhibit H) </w:t>
      </w:r>
    </w:p>
    <w:p w:rsidR="00C20FAD" w:rsidRPr="00380421" w:rsidRDefault="00C20FAD" w:rsidP="00521F68">
      <w:pPr>
        <w:rPr>
          <w:rFonts w:ascii="Arial" w:hAnsi="Arial" w:cs="Arial"/>
          <w:sz w:val="22"/>
          <w:szCs w:val="22"/>
        </w:rPr>
      </w:pPr>
    </w:p>
    <w:p w:rsidR="00F4561E" w:rsidRPr="00380421" w:rsidRDefault="00F4561E" w:rsidP="00F4561E">
      <w:pPr>
        <w:tabs>
          <w:tab w:val="left" w:pos="270"/>
        </w:tabs>
        <w:ind w:left="270"/>
        <w:rPr>
          <w:rFonts w:ascii="Arial" w:hAnsi="Arial" w:cs="Arial"/>
          <w:spacing w:val="-3"/>
          <w:sz w:val="22"/>
          <w:szCs w:val="22"/>
        </w:rPr>
      </w:pPr>
    </w:p>
    <w:p w:rsidR="00F4561E" w:rsidRPr="00380421" w:rsidRDefault="00F4561E" w:rsidP="00F4561E">
      <w:pPr>
        <w:pStyle w:val="Heading1"/>
        <w:keepNext w:val="0"/>
        <w:widowControl w:val="0"/>
        <w:tabs>
          <w:tab w:val="left" w:pos="540"/>
        </w:tabs>
        <w:ind w:left="540"/>
        <w:rPr>
          <w:rFonts w:cs="Arial"/>
          <w:b w:val="0"/>
          <w:bCs/>
          <w:sz w:val="22"/>
          <w:szCs w:val="22"/>
        </w:rPr>
      </w:pPr>
      <w:r w:rsidRPr="00380421">
        <w:rPr>
          <w:rFonts w:cs="Arial"/>
          <w:b w:val="0"/>
          <w:bCs/>
          <w:sz w:val="22"/>
          <w:szCs w:val="22"/>
        </w:rPr>
        <w:t xml:space="preserve">The Manual of Guidelines and Standards for Design and Construction Projects (use most current version) - website location: </w:t>
      </w:r>
      <w:bookmarkStart w:id="0" w:name="_Hlt15282893"/>
    </w:p>
    <w:p w:rsidR="00F4561E" w:rsidRPr="00380421" w:rsidRDefault="00F4561E" w:rsidP="00F4561E">
      <w:pPr>
        <w:pStyle w:val="Heading1"/>
        <w:keepNext w:val="0"/>
        <w:widowControl w:val="0"/>
        <w:tabs>
          <w:tab w:val="left" w:pos="540"/>
        </w:tabs>
        <w:ind w:left="540"/>
        <w:rPr>
          <w:rFonts w:cs="Arial"/>
          <w:b w:val="0"/>
          <w:bCs/>
          <w:sz w:val="22"/>
          <w:szCs w:val="22"/>
        </w:rPr>
      </w:pPr>
    </w:p>
    <w:p w:rsidR="00F4561E" w:rsidRPr="00380421" w:rsidRDefault="00F4561E" w:rsidP="00F4561E">
      <w:pPr>
        <w:pStyle w:val="Heading1"/>
        <w:keepNext w:val="0"/>
        <w:widowControl w:val="0"/>
        <w:tabs>
          <w:tab w:val="left" w:pos="540"/>
        </w:tabs>
        <w:ind w:left="540"/>
        <w:rPr>
          <w:rFonts w:cs="Arial"/>
          <w:b w:val="0"/>
          <w:bCs/>
          <w:sz w:val="22"/>
          <w:szCs w:val="22"/>
        </w:rPr>
      </w:pPr>
      <w:r w:rsidRPr="00380421">
        <w:rPr>
          <w:rFonts w:cs="Arial"/>
          <w:b w:val="0"/>
          <w:bCs/>
          <w:sz w:val="22"/>
          <w:szCs w:val="22"/>
        </w:rPr>
        <w:t>(</w:t>
      </w:r>
      <w:bookmarkEnd w:id="0"/>
      <w:r w:rsidRPr="00380421">
        <w:rPr>
          <w:rFonts w:cs="Arial"/>
          <w:sz w:val="22"/>
          <w:szCs w:val="22"/>
        </w:rPr>
        <w:fldChar w:fldCharType="begin"/>
      </w:r>
      <w:r w:rsidRPr="00380421">
        <w:rPr>
          <w:rFonts w:cs="Arial"/>
          <w:sz w:val="22"/>
          <w:szCs w:val="22"/>
        </w:rPr>
        <w:instrText xml:space="preserve"> HYPERLINK "http://www.ucdenver.edu/about/departments/FacilitiesManagement/FacilitiesProjects/Pages/GuidelinesStandards.aspx" </w:instrText>
      </w:r>
      <w:r w:rsidRPr="00380421">
        <w:rPr>
          <w:rFonts w:cs="Arial"/>
          <w:sz w:val="22"/>
          <w:szCs w:val="22"/>
        </w:rPr>
        <w:fldChar w:fldCharType="separate"/>
      </w:r>
      <w:r w:rsidRPr="00380421">
        <w:rPr>
          <w:rStyle w:val="Hyperlink"/>
          <w:rFonts w:ascii="Arial" w:hAnsi="Arial" w:cs="Arial"/>
          <w:sz w:val="22"/>
          <w:szCs w:val="22"/>
        </w:rPr>
        <w:t>www.ucdenver.edu/about/departments/FacilitiesManagement/FacilitiesProjects/Pages/GuidelinesStandards.aspx</w:t>
      </w:r>
      <w:r w:rsidRPr="00380421">
        <w:rPr>
          <w:rFonts w:cs="Arial"/>
          <w:sz w:val="22"/>
          <w:szCs w:val="22"/>
        </w:rPr>
        <w:fldChar w:fldCharType="end"/>
      </w:r>
      <w:r w:rsidRPr="00380421">
        <w:rPr>
          <w:rFonts w:cs="Arial"/>
          <w:sz w:val="22"/>
          <w:szCs w:val="22"/>
        </w:rPr>
        <w:t xml:space="preserve"> )</w:t>
      </w:r>
    </w:p>
    <w:p w:rsidR="00F4561E" w:rsidRPr="00380421" w:rsidRDefault="00F4561E" w:rsidP="00F4561E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</w:p>
    <w:p w:rsidR="00F4561E" w:rsidRPr="00380421" w:rsidRDefault="00F4561E" w:rsidP="00F4561E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NIH (use of most current edition); ANSI/AIHA Z9 Accredited Standards Committee available at </w:t>
      </w:r>
      <w:hyperlink r:id="rId8" w:history="1">
        <w:r w:rsidRPr="00380421">
          <w:rPr>
            <w:rStyle w:val="Hyperlink"/>
            <w:rFonts w:ascii="Arial" w:hAnsi="Arial" w:cs="Arial"/>
            <w:sz w:val="22"/>
            <w:szCs w:val="22"/>
          </w:rPr>
          <w:t>http://www.aiha.org/insideaiha/standards/Pages/ANSIZ9.aspx</w:t>
        </w:r>
      </w:hyperlink>
      <w:r w:rsidRPr="00380421">
        <w:rPr>
          <w:rFonts w:ascii="Arial" w:hAnsi="Arial" w:cs="Arial"/>
          <w:sz w:val="22"/>
          <w:szCs w:val="22"/>
        </w:rPr>
        <w:t xml:space="preserve">, Laboratory Ventilation last updated 2003; ANSI/AIHA Z9.6-2008 Exhaust systems for Grinding, Buffing and Polishing; etc. </w:t>
      </w:r>
    </w:p>
    <w:p w:rsidR="00F4561E" w:rsidRPr="00380421" w:rsidRDefault="00F4561E" w:rsidP="00F4561E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Health and Safety Standards for Ventilation Systems; </w:t>
      </w:r>
    </w:p>
    <w:p w:rsidR="00F4561E" w:rsidRPr="00380421" w:rsidRDefault="00F4561E" w:rsidP="00F4561E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4561E" w:rsidRPr="00380421" w:rsidRDefault="00F4561E" w:rsidP="00F4561E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Biomedical and Animal Research Facilities Design Policies and Guidelines, National Institutes of Health, Aug 2010 and subsequent published revisions; Available at </w:t>
      </w:r>
      <w:hyperlink r:id="rId9" w:history="1">
        <w:r w:rsidRPr="00380421">
          <w:rPr>
            <w:rStyle w:val="Hyperlink"/>
            <w:rFonts w:ascii="Arial" w:hAnsi="Arial" w:cs="Arial"/>
            <w:sz w:val="22"/>
            <w:szCs w:val="22"/>
          </w:rPr>
          <w:t>http://orf.od.nih.gov/PoliciesAndGuidelines/</w:t>
        </w:r>
      </w:hyperlink>
      <w:r w:rsidRPr="00380421">
        <w:rPr>
          <w:rFonts w:ascii="Arial" w:hAnsi="Arial" w:cs="Arial"/>
          <w:sz w:val="22"/>
          <w:szCs w:val="22"/>
        </w:rPr>
        <w:t>;</w:t>
      </w:r>
    </w:p>
    <w:p w:rsidR="00F4561E" w:rsidRPr="00380421" w:rsidRDefault="00F4561E" w:rsidP="00F4561E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4561E" w:rsidRPr="00380421" w:rsidRDefault="00F4561E" w:rsidP="00F4561E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proofErr w:type="spellStart"/>
      <w:r w:rsidRPr="00380421">
        <w:rPr>
          <w:rFonts w:ascii="Arial" w:hAnsi="Arial" w:cs="Arial"/>
          <w:sz w:val="22"/>
          <w:szCs w:val="22"/>
        </w:rPr>
        <w:t>Biosafety</w:t>
      </w:r>
      <w:proofErr w:type="spellEnd"/>
      <w:r w:rsidRPr="00380421">
        <w:rPr>
          <w:rFonts w:ascii="Arial" w:hAnsi="Arial" w:cs="Arial"/>
          <w:sz w:val="22"/>
          <w:szCs w:val="22"/>
        </w:rPr>
        <w:t xml:space="preserve"> in Microbiological and Biomedical Laboratories (BMBL, 5</w:t>
      </w:r>
      <w:r w:rsidRPr="00380421">
        <w:rPr>
          <w:rFonts w:ascii="Arial" w:hAnsi="Arial" w:cs="Arial"/>
          <w:sz w:val="22"/>
          <w:szCs w:val="22"/>
          <w:vertAlign w:val="superscript"/>
        </w:rPr>
        <w:t>th</w:t>
      </w:r>
      <w:r w:rsidRPr="00380421">
        <w:rPr>
          <w:rFonts w:ascii="Arial" w:hAnsi="Arial" w:cs="Arial"/>
          <w:sz w:val="22"/>
          <w:szCs w:val="22"/>
        </w:rPr>
        <w:t xml:space="preserve"> edition, 2009);</w:t>
      </w:r>
    </w:p>
    <w:p w:rsidR="00F4561E" w:rsidRPr="00380421" w:rsidRDefault="00F4561E" w:rsidP="00F4561E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4561E" w:rsidRPr="00380421" w:rsidRDefault="00F4561E" w:rsidP="00F4561E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ILAR Guide for the Care and Use of Laboratory Animals (8</w:t>
      </w:r>
      <w:r w:rsidRPr="00380421">
        <w:rPr>
          <w:rFonts w:ascii="Arial" w:hAnsi="Arial" w:cs="Arial"/>
          <w:sz w:val="22"/>
          <w:szCs w:val="22"/>
          <w:vertAlign w:val="superscript"/>
        </w:rPr>
        <w:t>th</w:t>
      </w:r>
      <w:r w:rsidRPr="0038042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80421">
        <w:rPr>
          <w:rFonts w:ascii="Arial" w:hAnsi="Arial" w:cs="Arial"/>
          <w:sz w:val="22"/>
          <w:szCs w:val="22"/>
        </w:rPr>
        <w:t>ed</w:t>
      </w:r>
      <w:proofErr w:type="spellEnd"/>
      <w:proofErr w:type="gramEnd"/>
      <w:r w:rsidRPr="00380421">
        <w:rPr>
          <w:rFonts w:ascii="Arial" w:hAnsi="Arial" w:cs="Arial"/>
          <w:sz w:val="22"/>
          <w:szCs w:val="22"/>
        </w:rPr>
        <w:t xml:space="preserve">, 2011); International Building Code (IBC); </w:t>
      </w:r>
    </w:p>
    <w:p w:rsidR="00F4561E" w:rsidRPr="00380421" w:rsidRDefault="00F4561E" w:rsidP="00F4561E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IH Guidelines for Research Involving Recombinant DNA Molecules (NIH Guidelines); </w:t>
      </w:r>
    </w:p>
    <w:p w:rsidR="00F4561E" w:rsidRPr="00380421" w:rsidRDefault="00F4561E" w:rsidP="00F4561E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4561E" w:rsidRPr="00380421" w:rsidRDefault="00F4561E" w:rsidP="00F4561E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Uniform Federal Accessibility Standards (UFAS); other guidance to consider:  </w:t>
      </w:r>
    </w:p>
    <w:p w:rsidR="00F4561E" w:rsidRPr="00380421" w:rsidRDefault="00F4561E" w:rsidP="00F4561E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4561E" w:rsidRPr="00380421" w:rsidRDefault="00F4561E" w:rsidP="00F4561E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Guidelines for Design and Construction of Hospital and Healthcare Facilities, 2010, (formerly known as “AIA Guidelines”); ANSI/ASHRAE/ASHE Standard 170:  Ventilation of Health Care Facilities</w:t>
      </w:r>
    </w:p>
    <w:p w:rsidR="00F4561E" w:rsidRPr="00380421" w:rsidRDefault="00F4561E" w:rsidP="00F4561E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</w:p>
    <w:p w:rsidR="00F4561E" w:rsidRPr="00380421" w:rsidRDefault="00F4561E" w:rsidP="00F4561E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>Colorado Rules and Regulations pertaining to Radiati</w:t>
      </w:r>
      <w:bookmarkStart w:id="1" w:name="_GoBack"/>
      <w:bookmarkEnd w:id="1"/>
      <w:r w:rsidRPr="00380421">
        <w:rPr>
          <w:rFonts w:ascii="Arial" w:hAnsi="Arial" w:cs="Arial"/>
          <w:sz w:val="22"/>
          <w:szCs w:val="22"/>
        </w:rPr>
        <w:t>on Control, 6 CCR 1007 Part 1-20.</w:t>
      </w:r>
    </w:p>
    <w:p w:rsidR="00F4561E" w:rsidRPr="00380421" w:rsidRDefault="00F4561E" w:rsidP="00F4561E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</w:p>
    <w:p w:rsidR="00F4561E" w:rsidRPr="00380421" w:rsidRDefault="00F4561E" w:rsidP="00F4561E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  <w:proofErr w:type="gramStart"/>
      <w:r w:rsidRPr="00380421">
        <w:rPr>
          <w:rFonts w:ascii="Arial" w:hAnsi="Arial" w:cs="Arial"/>
          <w:sz w:val="22"/>
          <w:szCs w:val="22"/>
        </w:rPr>
        <w:t>The latest edition of the Life Safety Code (NFPA 101) (use most restrictive interpretation where it conflicts with the IBC).</w:t>
      </w:r>
      <w:proofErr w:type="gramEnd"/>
    </w:p>
    <w:p w:rsidR="00F4561E" w:rsidRPr="00380421" w:rsidRDefault="00F4561E" w:rsidP="00F4561E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</w:p>
    <w:p w:rsidR="00F4561E" w:rsidRPr="00380421" w:rsidRDefault="00F4561E" w:rsidP="00F4561E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  <w:proofErr w:type="gramStart"/>
      <w:r w:rsidRPr="00380421">
        <w:rPr>
          <w:rFonts w:ascii="Arial" w:hAnsi="Arial" w:cs="Arial"/>
          <w:sz w:val="22"/>
          <w:szCs w:val="22"/>
        </w:rPr>
        <w:t>AIHA American Standard for Laboratory Ventilation ANSI/AIHA Z9.5-1992.</w:t>
      </w:r>
      <w:proofErr w:type="gramEnd"/>
    </w:p>
    <w:p w:rsidR="00F4561E" w:rsidRPr="00380421" w:rsidRDefault="00F4561E" w:rsidP="00F4561E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</w:p>
    <w:p w:rsidR="00F4561E" w:rsidRPr="00380421" w:rsidRDefault="00F4561E" w:rsidP="00F4561E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  <w:proofErr w:type="gramStart"/>
      <w:r w:rsidRPr="00380421">
        <w:rPr>
          <w:rFonts w:ascii="Arial" w:hAnsi="Arial" w:cs="Arial"/>
          <w:sz w:val="22"/>
          <w:szCs w:val="22"/>
        </w:rPr>
        <w:t>Last edition of "Guide for Care and Use of Laboratory Animals."</w:t>
      </w:r>
      <w:proofErr w:type="gramEnd"/>
    </w:p>
    <w:p w:rsidR="00F4561E" w:rsidRPr="00380421" w:rsidRDefault="00F4561E" w:rsidP="00F4561E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</w:p>
    <w:p w:rsidR="00F4561E" w:rsidRPr="00380421" w:rsidRDefault="00F4561E" w:rsidP="00F4561E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  <w:proofErr w:type="gramStart"/>
      <w:r w:rsidRPr="00380421">
        <w:rPr>
          <w:rFonts w:ascii="Arial" w:hAnsi="Arial" w:cs="Arial"/>
          <w:sz w:val="22"/>
          <w:szCs w:val="22"/>
        </w:rPr>
        <w:t xml:space="preserve">UCD Campus Standard </w:t>
      </w:r>
      <w:proofErr w:type="spellStart"/>
      <w:r w:rsidRPr="00380421">
        <w:rPr>
          <w:rFonts w:ascii="Arial" w:hAnsi="Arial" w:cs="Arial"/>
          <w:sz w:val="22"/>
          <w:szCs w:val="22"/>
        </w:rPr>
        <w:t>Biosafety</w:t>
      </w:r>
      <w:proofErr w:type="spellEnd"/>
      <w:r w:rsidRPr="00380421">
        <w:rPr>
          <w:rFonts w:ascii="Arial" w:hAnsi="Arial" w:cs="Arial"/>
          <w:sz w:val="22"/>
          <w:szCs w:val="22"/>
        </w:rPr>
        <w:t xml:space="preserve"> Level (BL3) Construction Standards.</w:t>
      </w:r>
      <w:proofErr w:type="gramEnd"/>
    </w:p>
    <w:p w:rsidR="00F4561E" w:rsidRPr="00380421" w:rsidRDefault="00F4561E" w:rsidP="00F4561E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</w:p>
    <w:p w:rsidR="00F4561E" w:rsidRPr="00380421" w:rsidRDefault="00F4561E" w:rsidP="00F4561E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  <w:r w:rsidRPr="00380421">
        <w:rPr>
          <w:rFonts w:ascii="Arial" w:hAnsi="Arial" w:cs="Arial"/>
          <w:sz w:val="22"/>
          <w:szCs w:val="22"/>
        </w:rPr>
        <w:t xml:space="preserve">The National Fire Protection Standards, 45, 72 latest </w:t>
      </w:r>
      <w:proofErr w:type="gramStart"/>
      <w:r w:rsidRPr="00380421">
        <w:rPr>
          <w:rFonts w:ascii="Arial" w:hAnsi="Arial" w:cs="Arial"/>
          <w:sz w:val="22"/>
          <w:szCs w:val="22"/>
        </w:rPr>
        <w:t>addition</w:t>
      </w:r>
      <w:proofErr w:type="gramEnd"/>
      <w:r w:rsidRPr="00380421">
        <w:rPr>
          <w:rFonts w:ascii="Arial" w:hAnsi="Arial" w:cs="Arial"/>
          <w:sz w:val="22"/>
          <w:szCs w:val="22"/>
        </w:rPr>
        <w:t>.</w:t>
      </w:r>
    </w:p>
    <w:p w:rsidR="00F4561E" w:rsidRPr="00380421" w:rsidRDefault="00F4561E" w:rsidP="00F4561E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</w:p>
    <w:p w:rsidR="00F4561E" w:rsidRPr="00380421" w:rsidRDefault="00F4561E" w:rsidP="00F4561E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  <w:proofErr w:type="gramStart"/>
      <w:r w:rsidRPr="00380421">
        <w:rPr>
          <w:rFonts w:ascii="Arial" w:hAnsi="Arial" w:cs="Arial"/>
          <w:sz w:val="22"/>
          <w:szCs w:val="22"/>
        </w:rPr>
        <w:t>City of Aurora Asphalt and Paving Standards (latest edition).</w:t>
      </w:r>
      <w:proofErr w:type="gramEnd"/>
    </w:p>
    <w:p w:rsidR="00F4561E" w:rsidRPr="00380421" w:rsidRDefault="00F4561E" w:rsidP="00F4561E">
      <w:pPr>
        <w:tabs>
          <w:tab w:val="left" w:pos="540"/>
        </w:tabs>
        <w:ind w:left="540"/>
        <w:rPr>
          <w:rFonts w:ascii="Arial" w:hAnsi="Arial" w:cs="Arial"/>
          <w:spacing w:val="-3"/>
          <w:sz w:val="22"/>
          <w:szCs w:val="22"/>
        </w:rPr>
      </w:pPr>
    </w:p>
    <w:p w:rsidR="00C20FAD" w:rsidRPr="00380421" w:rsidRDefault="00C20FAD" w:rsidP="00521F68">
      <w:pPr>
        <w:rPr>
          <w:rFonts w:ascii="Arial" w:hAnsi="Arial" w:cs="Arial"/>
          <w:sz w:val="22"/>
          <w:szCs w:val="22"/>
        </w:rPr>
      </w:pPr>
    </w:p>
    <w:sectPr w:rsidR="00C20FAD" w:rsidRPr="00380421" w:rsidSect="00521F68">
      <w:footerReference w:type="default" r:id="rId10"/>
      <w:pgSz w:w="12240" w:h="15840"/>
      <w:pgMar w:top="1440" w:right="18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A6C" w:rsidRDefault="00B01A6C">
      <w:r>
        <w:separator/>
      </w:r>
    </w:p>
  </w:endnote>
  <w:endnote w:type="continuationSeparator" w:id="0">
    <w:p w:rsidR="00B01A6C" w:rsidRDefault="00B0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6C" w:rsidRPr="00B01A6C" w:rsidRDefault="00B01A6C">
    <w:pPr>
      <w:rPr>
        <w:rFonts w:ascii="Arial" w:hAnsi="Arial" w:cs="Arial"/>
        <w:sz w:val="18"/>
        <w:szCs w:val="18"/>
      </w:rPr>
    </w:pPr>
    <w:r w:rsidRPr="00B01A6C">
      <w:rPr>
        <w:rFonts w:ascii="Arial" w:hAnsi="Arial" w:cs="Arial"/>
        <w:sz w:val="18"/>
        <w:szCs w:val="18"/>
      </w:rPr>
      <w:t>Standards Boot Camp</w:t>
    </w:r>
    <w:r w:rsidRPr="00B01A6C">
      <w:rPr>
        <w:rFonts w:ascii="Arial" w:hAnsi="Arial" w:cs="Arial"/>
        <w:sz w:val="18"/>
        <w:szCs w:val="18"/>
      </w:rPr>
      <w:ptab w:relativeTo="margin" w:alignment="center" w:leader="none"/>
    </w:r>
    <w:r w:rsidRPr="00A275B7">
      <w:rPr>
        <w:rFonts w:ascii="Arial" w:hAnsi="Arial" w:cs="Arial"/>
        <w:b/>
        <w:sz w:val="16"/>
        <w:szCs w:val="16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Content>
        <w:r w:rsidRPr="00B01A6C">
          <w:rPr>
            <w:rFonts w:ascii="Arial" w:hAnsi="Arial" w:cs="Arial"/>
            <w:sz w:val="18"/>
            <w:szCs w:val="18"/>
          </w:rPr>
          <w:t xml:space="preserve">Page </w:t>
        </w:r>
        <w:r w:rsidRPr="00B01A6C">
          <w:rPr>
            <w:rFonts w:ascii="Arial" w:hAnsi="Arial" w:cs="Arial"/>
            <w:sz w:val="18"/>
            <w:szCs w:val="18"/>
          </w:rPr>
          <w:fldChar w:fldCharType="begin"/>
        </w:r>
        <w:r w:rsidRPr="00B01A6C">
          <w:rPr>
            <w:rFonts w:ascii="Arial" w:hAnsi="Arial" w:cs="Arial"/>
            <w:sz w:val="18"/>
            <w:szCs w:val="18"/>
          </w:rPr>
          <w:instrText xml:space="preserve"> PAGE </w:instrText>
        </w:r>
        <w:r w:rsidRPr="00B01A6C">
          <w:rPr>
            <w:rFonts w:ascii="Arial" w:hAnsi="Arial" w:cs="Arial"/>
            <w:sz w:val="18"/>
            <w:szCs w:val="18"/>
          </w:rPr>
          <w:fldChar w:fldCharType="separate"/>
        </w:r>
        <w:r w:rsidR="002300DA">
          <w:rPr>
            <w:rFonts w:ascii="Arial" w:hAnsi="Arial" w:cs="Arial"/>
            <w:noProof/>
            <w:sz w:val="18"/>
            <w:szCs w:val="18"/>
          </w:rPr>
          <w:t>1</w:t>
        </w:r>
        <w:r w:rsidRPr="00B01A6C">
          <w:rPr>
            <w:rFonts w:ascii="Arial" w:hAnsi="Arial" w:cs="Arial"/>
            <w:sz w:val="18"/>
            <w:szCs w:val="18"/>
          </w:rPr>
          <w:fldChar w:fldCharType="end"/>
        </w:r>
        <w:r w:rsidRPr="00B01A6C">
          <w:rPr>
            <w:rFonts w:ascii="Arial" w:hAnsi="Arial" w:cs="Arial"/>
            <w:sz w:val="18"/>
            <w:szCs w:val="18"/>
          </w:rPr>
          <w:t xml:space="preserve"> of 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SECTIONPAGES 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2300DA">
          <w:rPr>
            <w:rFonts w:ascii="Arial" w:hAnsi="Arial" w:cs="Arial"/>
            <w:noProof/>
            <w:sz w:val="18"/>
            <w:szCs w:val="18"/>
          </w:rPr>
          <w:t>4</w:t>
        </w:r>
        <w:r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B01A6C" w:rsidRPr="00A275B7" w:rsidRDefault="00B01A6C" w:rsidP="007F155C">
    <w:pPr>
      <w:pStyle w:val="Footer"/>
      <w:jc w:val="center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6C" w:rsidRPr="00B01A6C" w:rsidRDefault="00B01A6C" w:rsidP="00B01A6C">
    <w:pPr>
      <w:rPr>
        <w:rFonts w:ascii="Arial" w:hAnsi="Arial" w:cs="Arial"/>
        <w:sz w:val="18"/>
        <w:szCs w:val="18"/>
      </w:rPr>
    </w:pPr>
    <w:r w:rsidRPr="00B01A6C">
      <w:rPr>
        <w:rFonts w:ascii="Arial" w:hAnsi="Arial" w:cs="Arial"/>
        <w:sz w:val="18"/>
        <w:szCs w:val="18"/>
      </w:rPr>
      <w:t>Standards Boot Camp</w:t>
    </w:r>
    <w:r>
      <w:rPr>
        <w:rFonts w:ascii="Arial" w:hAnsi="Arial" w:cs="Arial"/>
        <w:sz w:val="18"/>
        <w:szCs w:val="18"/>
      </w:rPr>
      <w:t xml:space="preserve"> – UCD Added Requirements</w:t>
    </w:r>
    <w:r w:rsidRPr="00B01A6C">
      <w:rPr>
        <w:rFonts w:ascii="Arial" w:hAnsi="Arial" w:cs="Arial"/>
        <w:sz w:val="18"/>
        <w:szCs w:val="18"/>
      </w:rPr>
      <w:ptab w:relativeTo="margin" w:alignment="center" w:leader="none"/>
    </w:r>
    <w:r w:rsidRPr="00A275B7">
      <w:rPr>
        <w:rFonts w:ascii="Arial" w:hAnsi="Arial" w:cs="Arial"/>
        <w:b/>
        <w:sz w:val="16"/>
        <w:szCs w:val="16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49018421"/>
        <w:docPartObj>
          <w:docPartGallery w:val="Page Numbers (Top of Page)"/>
          <w:docPartUnique/>
        </w:docPartObj>
      </w:sdtPr>
      <w:sdtContent>
        <w:r w:rsidRPr="00B01A6C">
          <w:rPr>
            <w:rFonts w:ascii="Arial" w:hAnsi="Arial" w:cs="Arial"/>
            <w:sz w:val="18"/>
            <w:szCs w:val="18"/>
          </w:rPr>
          <w:t xml:space="preserve">Page </w:t>
        </w:r>
        <w:r>
          <w:rPr>
            <w:rFonts w:ascii="Arial" w:hAnsi="Arial" w:cs="Arial"/>
            <w:sz w:val="18"/>
            <w:szCs w:val="18"/>
          </w:rPr>
          <w:t>1</w:t>
        </w:r>
        <w:r w:rsidRPr="00B01A6C">
          <w:rPr>
            <w:rFonts w:ascii="Arial" w:hAnsi="Arial" w:cs="Arial"/>
            <w:sz w:val="18"/>
            <w:szCs w:val="18"/>
          </w:rPr>
          <w:t xml:space="preserve"> of 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SECTIONPAGES 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2300DA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B01A6C" w:rsidRPr="00A275B7" w:rsidRDefault="00B01A6C" w:rsidP="00B01A6C">
    <w:pPr>
      <w:pStyle w:val="Footer"/>
      <w:jc w:val="center"/>
      <w:rPr>
        <w:rFonts w:ascii="Arial" w:hAnsi="Arial" w:cs="Arial"/>
        <w:b/>
        <w:sz w:val="16"/>
        <w:szCs w:val="16"/>
      </w:rPr>
    </w:pPr>
  </w:p>
  <w:p w:rsidR="00B01A6C" w:rsidRPr="00A275B7" w:rsidRDefault="00B01A6C" w:rsidP="00A275B7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A6C" w:rsidRDefault="00B01A6C">
      <w:r>
        <w:separator/>
      </w:r>
    </w:p>
  </w:footnote>
  <w:footnote w:type="continuationSeparator" w:id="0">
    <w:p w:rsidR="00B01A6C" w:rsidRDefault="00B0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1895"/>
    <w:multiLevelType w:val="hybridMultilevel"/>
    <w:tmpl w:val="9FFAB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51EC6"/>
    <w:multiLevelType w:val="hybridMultilevel"/>
    <w:tmpl w:val="B7D2785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151B7138"/>
    <w:multiLevelType w:val="hybridMultilevel"/>
    <w:tmpl w:val="04B03AB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54B0DA6"/>
    <w:multiLevelType w:val="hybridMultilevel"/>
    <w:tmpl w:val="B2E8E00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9947F28"/>
    <w:multiLevelType w:val="hybridMultilevel"/>
    <w:tmpl w:val="77C2E9F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2BD3699B"/>
    <w:multiLevelType w:val="hybridMultilevel"/>
    <w:tmpl w:val="7D7433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D2353"/>
    <w:multiLevelType w:val="hybridMultilevel"/>
    <w:tmpl w:val="AF78199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34A5F6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707B7C"/>
    <w:multiLevelType w:val="hybridMultilevel"/>
    <w:tmpl w:val="0A12BD1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3C0138A0"/>
    <w:multiLevelType w:val="hybridMultilevel"/>
    <w:tmpl w:val="45E843A0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3D0B074F"/>
    <w:multiLevelType w:val="hybridMultilevel"/>
    <w:tmpl w:val="07242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3151E"/>
    <w:multiLevelType w:val="hybridMultilevel"/>
    <w:tmpl w:val="A166683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4E35D87"/>
    <w:multiLevelType w:val="hybridMultilevel"/>
    <w:tmpl w:val="BC128C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B8B6F2F"/>
    <w:multiLevelType w:val="hybridMultilevel"/>
    <w:tmpl w:val="4732A6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30014"/>
    <w:multiLevelType w:val="singleLevel"/>
    <w:tmpl w:val="7B98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7983580D"/>
    <w:multiLevelType w:val="hybridMultilevel"/>
    <w:tmpl w:val="8FE4A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12509"/>
    <w:multiLevelType w:val="hybridMultilevel"/>
    <w:tmpl w:val="E4D2C75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B4503A"/>
    <w:multiLevelType w:val="hybridMultilevel"/>
    <w:tmpl w:val="15965E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F02762"/>
    <w:multiLevelType w:val="multilevel"/>
    <w:tmpl w:val="8E48D9DE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7F83093C"/>
    <w:multiLevelType w:val="hybridMultilevel"/>
    <w:tmpl w:val="C24A3F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3"/>
  </w:num>
  <w:num w:numId="9">
    <w:abstractNumId w:val="2"/>
  </w:num>
  <w:num w:numId="10">
    <w:abstractNumId w:val="18"/>
  </w:num>
  <w:num w:numId="11">
    <w:abstractNumId w:val="1"/>
  </w:num>
  <w:num w:numId="12">
    <w:abstractNumId w:val="11"/>
  </w:num>
  <w:num w:numId="13">
    <w:abstractNumId w:val="17"/>
  </w:num>
  <w:num w:numId="14">
    <w:abstractNumId w:val="19"/>
  </w:num>
  <w:num w:numId="15">
    <w:abstractNumId w:val="6"/>
  </w:num>
  <w:num w:numId="16">
    <w:abstractNumId w:val="12"/>
  </w:num>
  <w:num w:numId="17">
    <w:abstractNumId w:val="0"/>
  </w:num>
  <w:num w:numId="18">
    <w:abstractNumId w:val="10"/>
  </w:num>
  <w:num w:numId="19">
    <w:abstractNumId w:val="13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521F68"/>
    <w:rsid w:val="00023186"/>
    <w:rsid w:val="000C6C58"/>
    <w:rsid w:val="000D7467"/>
    <w:rsid w:val="000E505D"/>
    <w:rsid w:val="00144381"/>
    <w:rsid w:val="001F2ACB"/>
    <w:rsid w:val="002300DA"/>
    <w:rsid w:val="00243DFA"/>
    <w:rsid w:val="002A6165"/>
    <w:rsid w:val="002C7A77"/>
    <w:rsid w:val="00326C73"/>
    <w:rsid w:val="003466E8"/>
    <w:rsid w:val="00380421"/>
    <w:rsid w:val="003C54FD"/>
    <w:rsid w:val="004261D3"/>
    <w:rsid w:val="00493C19"/>
    <w:rsid w:val="00521F68"/>
    <w:rsid w:val="00556C9B"/>
    <w:rsid w:val="00597767"/>
    <w:rsid w:val="005B21A0"/>
    <w:rsid w:val="005F2DFA"/>
    <w:rsid w:val="00630358"/>
    <w:rsid w:val="007055A3"/>
    <w:rsid w:val="007E3842"/>
    <w:rsid w:val="007F155C"/>
    <w:rsid w:val="00824065"/>
    <w:rsid w:val="00873919"/>
    <w:rsid w:val="00875F1D"/>
    <w:rsid w:val="00896D34"/>
    <w:rsid w:val="008F2CBA"/>
    <w:rsid w:val="008F5F57"/>
    <w:rsid w:val="00920099"/>
    <w:rsid w:val="00A275B7"/>
    <w:rsid w:val="00A651E3"/>
    <w:rsid w:val="00AB5F36"/>
    <w:rsid w:val="00AD03C3"/>
    <w:rsid w:val="00B01A6C"/>
    <w:rsid w:val="00BC68C2"/>
    <w:rsid w:val="00C20FAD"/>
    <w:rsid w:val="00C4356B"/>
    <w:rsid w:val="00C500B5"/>
    <w:rsid w:val="00CD3441"/>
    <w:rsid w:val="00D74231"/>
    <w:rsid w:val="00D74E94"/>
    <w:rsid w:val="00DC734A"/>
    <w:rsid w:val="00E00A0F"/>
    <w:rsid w:val="00E30E17"/>
    <w:rsid w:val="00E76658"/>
    <w:rsid w:val="00E77413"/>
    <w:rsid w:val="00EA30CD"/>
    <w:rsid w:val="00EB7926"/>
    <w:rsid w:val="00F25463"/>
    <w:rsid w:val="00F4561E"/>
    <w:rsid w:val="00F60AF1"/>
    <w:rsid w:val="00F96F33"/>
    <w:rsid w:val="00F979DA"/>
    <w:rsid w:val="00FB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E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0FAD"/>
    <w:pPr>
      <w:keepNext/>
      <w:outlineLvl w:val="0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qFormat/>
    <w:rsid w:val="00C20FAD"/>
    <w:pPr>
      <w:keepNext/>
      <w:tabs>
        <w:tab w:val="left" w:pos="-720"/>
      </w:tabs>
      <w:suppressAutoHyphens/>
      <w:spacing w:line="252" w:lineRule="exact"/>
      <w:outlineLvl w:val="5"/>
    </w:pPr>
    <w:rPr>
      <w:rFonts w:ascii="Arial" w:hAnsi="Arial"/>
      <w:b/>
      <w:bCs/>
      <w:spacing w:val="-3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0FAD"/>
    <w:pPr>
      <w:tabs>
        <w:tab w:val="left" w:pos="-720"/>
        <w:tab w:val="left" w:pos="0"/>
      </w:tabs>
      <w:suppressAutoHyphens/>
      <w:spacing w:line="252" w:lineRule="exact"/>
      <w:jc w:val="both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rsid w:val="00C20FAD"/>
    <w:pPr>
      <w:spacing w:after="120"/>
      <w:ind w:left="360"/>
    </w:pPr>
    <w:rPr>
      <w:rFonts w:ascii="Arial" w:hAnsi="Arial"/>
      <w:sz w:val="22"/>
      <w:szCs w:val="20"/>
    </w:rPr>
  </w:style>
  <w:style w:type="character" w:styleId="Hyperlink">
    <w:name w:val="Hyperlink"/>
    <w:basedOn w:val="DefaultParagraphFont"/>
    <w:rsid w:val="00D74E94"/>
    <w:rPr>
      <w:rFonts w:ascii="Times New Roman" w:hAnsi="Times New Roman" w:cs="Times New Roman" w:hint="default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D74E94"/>
    <w:rPr>
      <w:rFonts w:ascii="Arial" w:hAnsi="Arial"/>
      <w:b/>
      <w:sz w:val="24"/>
      <w:lang w:val="en-US" w:eastAsia="en-US" w:bidi="ar-SA"/>
    </w:rPr>
  </w:style>
  <w:style w:type="paragraph" w:styleId="Header">
    <w:name w:val="header"/>
    <w:basedOn w:val="Normal"/>
    <w:rsid w:val="007F15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15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155C"/>
  </w:style>
  <w:style w:type="paragraph" w:styleId="ListParagraph">
    <w:name w:val="List Paragraph"/>
    <w:basedOn w:val="Normal"/>
    <w:uiPriority w:val="34"/>
    <w:qFormat/>
    <w:rsid w:val="00556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ha.org/insideaiha/standards/Pages/ANSIZ9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rf.od.nih.gov/PoliciesAndGuidelines/" TargetMode="Externa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89046C"/>
    <w:rsid w:val="0089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93BDA87AB4F458225D40DFFBFA50F">
    <w:name w:val="26693BDA87AB4F458225D40DFFBFA50F"/>
    <w:rsid w:val="0089046C"/>
  </w:style>
  <w:style w:type="paragraph" w:customStyle="1" w:styleId="9289E419F4734BC1AA6D6AB5F7FD93CB">
    <w:name w:val="9289E419F4734BC1AA6D6AB5F7FD93CB"/>
    <w:rsid w:val="0089046C"/>
  </w:style>
  <w:style w:type="paragraph" w:customStyle="1" w:styleId="51431B8E24EE42F4B8515D97E143806C">
    <w:name w:val="51431B8E24EE42F4B8515D97E143806C"/>
    <w:rsid w:val="008904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38A70E3DD840A88C314CE5AE2326" ma:contentTypeVersion="5" ma:contentTypeDescription="Create a new document." ma:contentTypeScope="" ma:versionID="d11a671c75bc08d2f24c944b1f2299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29577c2faa005c23d94a95a31ee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5E1310-DF23-4EA8-8142-D75083BEDAE3}"/>
</file>

<file path=customXml/itemProps2.xml><?xml version="1.0" encoding="utf-8"?>
<ds:datastoreItem xmlns:ds="http://schemas.openxmlformats.org/officeDocument/2006/customXml" ds:itemID="{B1F795E6-FE0C-43A3-9193-DD3800F658C0}"/>
</file>

<file path=customXml/itemProps3.xml><?xml version="1.0" encoding="utf-8"?>
<ds:datastoreItem xmlns:ds="http://schemas.openxmlformats.org/officeDocument/2006/customXml" ds:itemID="{F523D28A-756C-4046-BC94-42B6ADFC1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1333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Wellness Center “Standards Boot camp” Agenda  11/11/09</vt:lpstr>
    </vt:vector>
  </TitlesOfParts>
  <Company>UCHSC</Company>
  <LinksUpToDate>false</LinksUpToDate>
  <CharactersWithSpaces>8769</CharactersWithSpaces>
  <SharedDoc>false</SharedDoc>
  <HLinks>
    <vt:vector size="6" baseType="variant">
      <vt:variant>
        <vt:i4>5832784</vt:i4>
      </vt:variant>
      <vt:variant>
        <vt:i4>3</vt:i4>
      </vt:variant>
      <vt:variant>
        <vt:i4>0</vt:i4>
      </vt:variant>
      <vt:variant>
        <vt:i4>5</vt:i4>
      </vt:variant>
      <vt:variant>
        <vt:lpwstr>http://www.uchsc.edu/projects/amc/standards/constructionstandards.htm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Wellness Center “Standards Boot camp” Agenda  11/11/09</dc:title>
  <dc:creator>Facilities Projects</dc:creator>
  <cp:lastModifiedBy>McNallyK</cp:lastModifiedBy>
  <cp:revision>3</cp:revision>
  <cp:lastPrinted>2009-11-11T18:41:00Z</cp:lastPrinted>
  <dcterms:created xsi:type="dcterms:W3CDTF">2012-05-11T17:02:00Z</dcterms:created>
  <dcterms:modified xsi:type="dcterms:W3CDTF">2012-05-11T23:03:00Z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0x01010002A538A70E3DD840A88C314CE5AE2326</vt:lpwstr>
  </property>
</Properties>
</file>