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4F7" w:rsidRPr="00BF5C8C" w:rsidRDefault="006774F7">
      <w:pPr>
        <w:pStyle w:val="Heading3"/>
        <w:keepNext w:val="0"/>
        <w:rPr>
          <w:rFonts w:ascii="Times New Roman" w:hAnsi="Times New Roman"/>
          <w:color w:val="FF0000"/>
        </w:rPr>
      </w:pPr>
    </w:p>
    <w:p w:rsidR="004D3F44" w:rsidRPr="009647EC" w:rsidRDefault="00D21A31">
      <w:pPr>
        <w:pStyle w:val="Heading3"/>
        <w:keepNext w:val="0"/>
        <w:rPr>
          <w:rFonts w:ascii="Times New Roman" w:hAnsi="Times New Roman"/>
        </w:rPr>
      </w:pPr>
      <w:r w:rsidRPr="009647EC">
        <w:rPr>
          <w:rFonts w:ascii="Times New Roman" w:hAnsi="Times New Roman"/>
        </w:rPr>
        <w:t xml:space="preserve">UNIVERSITY OF COLORADO </w:t>
      </w:r>
    </w:p>
    <w:p w:rsidR="004D3F44" w:rsidRPr="009647EC" w:rsidRDefault="004D3F44">
      <w:pPr>
        <w:pStyle w:val="Heading3"/>
        <w:keepNext w:val="0"/>
        <w:rPr>
          <w:rFonts w:ascii="Times New Roman" w:hAnsi="Times New Roman"/>
        </w:rPr>
      </w:pPr>
    </w:p>
    <w:p w:rsidR="00D21A31" w:rsidRPr="009647EC" w:rsidRDefault="003467D5" w:rsidP="00EC1088">
      <w:pPr>
        <w:jc w:val="center"/>
        <w:rPr>
          <w:b/>
          <w:sz w:val="28"/>
          <w:szCs w:val="28"/>
        </w:rPr>
      </w:pPr>
      <w:r w:rsidRPr="009647EC">
        <w:rPr>
          <w:b/>
          <w:sz w:val="28"/>
          <w:szCs w:val="28"/>
        </w:rPr>
        <w:t xml:space="preserve">DENVER </w:t>
      </w:r>
      <w:r w:rsidR="004D3F44" w:rsidRPr="009647EC">
        <w:rPr>
          <w:b/>
          <w:sz w:val="28"/>
          <w:szCs w:val="28"/>
        </w:rPr>
        <w:t>|</w:t>
      </w:r>
      <w:r w:rsidR="00EC1088" w:rsidRPr="009647EC">
        <w:rPr>
          <w:b/>
          <w:sz w:val="28"/>
          <w:szCs w:val="28"/>
        </w:rPr>
        <w:t xml:space="preserve"> </w:t>
      </w:r>
      <w:r w:rsidRPr="009647EC">
        <w:rPr>
          <w:b/>
          <w:sz w:val="28"/>
          <w:szCs w:val="28"/>
        </w:rPr>
        <w:t>ANSCHUTZ MEDICAL</w:t>
      </w:r>
      <w:r w:rsidR="00D21A31" w:rsidRPr="009647EC">
        <w:rPr>
          <w:b/>
          <w:sz w:val="28"/>
          <w:szCs w:val="28"/>
        </w:rPr>
        <w:t xml:space="preserve"> CAMPUS</w:t>
      </w: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9E6BA5" w:rsidRPr="009647EC" w:rsidRDefault="009E6BA5" w:rsidP="009E6BA5">
      <w:pPr>
        <w:jc w:val="center"/>
        <w:rPr>
          <w:b/>
          <w:sz w:val="28"/>
        </w:rPr>
      </w:pPr>
    </w:p>
    <w:p w:rsidR="006D48F4" w:rsidRPr="009647EC" w:rsidRDefault="006D48F4" w:rsidP="009E6BA5">
      <w:pPr>
        <w:jc w:val="center"/>
        <w:rPr>
          <w:b/>
          <w:sz w:val="28"/>
        </w:rPr>
      </w:pPr>
    </w:p>
    <w:p w:rsidR="006D48F4" w:rsidRPr="009647EC" w:rsidRDefault="006D48F4" w:rsidP="009E6BA5">
      <w:pPr>
        <w:jc w:val="center"/>
        <w:rPr>
          <w:b/>
          <w:sz w:val="28"/>
        </w:rPr>
      </w:pPr>
      <w:r w:rsidRPr="009647EC">
        <w:rPr>
          <w:b/>
          <w:sz w:val="28"/>
        </w:rPr>
        <w:t>GUIDELINES AND STANDARDS</w:t>
      </w:r>
    </w:p>
    <w:p w:rsidR="006D48F4" w:rsidRPr="009647EC" w:rsidRDefault="006D48F4" w:rsidP="009E6BA5">
      <w:pPr>
        <w:jc w:val="center"/>
        <w:rPr>
          <w:b/>
          <w:sz w:val="28"/>
        </w:rPr>
      </w:pPr>
    </w:p>
    <w:p w:rsidR="009E6BA5" w:rsidRPr="009647EC" w:rsidRDefault="006D48F4" w:rsidP="009E6BA5">
      <w:pPr>
        <w:jc w:val="center"/>
        <w:rPr>
          <w:b/>
          <w:sz w:val="28"/>
        </w:rPr>
      </w:pPr>
      <w:r w:rsidRPr="009647EC">
        <w:rPr>
          <w:b/>
          <w:sz w:val="28"/>
        </w:rPr>
        <w:t xml:space="preserve">FOR </w:t>
      </w:r>
      <w:r w:rsidR="009E6BA5" w:rsidRPr="009647EC">
        <w:rPr>
          <w:b/>
          <w:sz w:val="28"/>
        </w:rPr>
        <w:t>DESIGN AND CONSTRUCTION</w:t>
      </w:r>
      <w:r w:rsidRPr="009647EC">
        <w:rPr>
          <w:b/>
          <w:sz w:val="28"/>
        </w:rPr>
        <w:t xml:space="preserve"> PROJECTS</w:t>
      </w:r>
      <w:r w:rsidR="009E6BA5" w:rsidRPr="009647EC">
        <w:rPr>
          <w:b/>
          <w:sz w:val="28"/>
        </w:rPr>
        <w:t xml:space="preserve"> </w:t>
      </w:r>
    </w:p>
    <w:p w:rsidR="00D21A31" w:rsidRPr="009647EC" w:rsidRDefault="00D21A31">
      <w:pPr>
        <w:jc w:val="center"/>
        <w:rPr>
          <w:b/>
          <w:sz w:val="28"/>
        </w:rPr>
      </w:pPr>
    </w:p>
    <w:p w:rsidR="00D04C24" w:rsidRPr="009647EC" w:rsidRDefault="00D04C24">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p>
    <w:p w:rsidR="00D21A31" w:rsidRPr="009647EC" w:rsidRDefault="00D21A31">
      <w:pPr>
        <w:jc w:val="center"/>
        <w:rPr>
          <w:b/>
          <w:sz w:val="28"/>
        </w:rPr>
      </w:pPr>
      <w:r w:rsidRPr="009647EC">
        <w:rPr>
          <w:b/>
          <w:sz w:val="28"/>
        </w:rPr>
        <w:t>PART 0</w:t>
      </w:r>
    </w:p>
    <w:p w:rsidR="006D48F4" w:rsidRPr="009647EC" w:rsidRDefault="006D48F4">
      <w:pPr>
        <w:jc w:val="center"/>
        <w:rPr>
          <w:b/>
          <w:sz w:val="28"/>
        </w:rPr>
      </w:pPr>
    </w:p>
    <w:p w:rsidR="00D21A31" w:rsidRPr="009647EC" w:rsidRDefault="00D21A31">
      <w:pPr>
        <w:jc w:val="center"/>
        <w:rPr>
          <w:b/>
          <w:sz w:val="28"/>
        </w:rPr>
      </w:pPr>
      <w:r w:rsidRPr="009647EC">
        <w:rPr>
          <w:b/>
          <w:sz w:val="28"/>
        </w:rPr>
        <w:t>GENERAL INFORMATION</w:t>
      </w:r>
    </w:p>
    <w:p w:rsidR="00D21A31" w:rsidRPr="009647EC" w:rsidRDefault="00D21A31">
      <w:pPr>
        <w:jc w:val="center"/>
        <w:rPr>
          <w:b/>
          <w:sz w:val="28"/>
        </w:rPr>
      </w:pPr>
    </w:p>
    <w:p w:rsidR="00D21A31" w:rsidRPr="009647EC" w:rsidRDefault="00D21A31">
      <w:pPr>
        <w:rPr>
          <w:b/>
          <w:sz w:val="28"/>
        </w:rPr>
      </w:pPr>
    </w:p>
    <w:p w:rsidR="00C34B92" w:rsidRPr="009647EC" w:rsidRDefault="00C34B92">
      <w:pPr>
        <w:rPr>
          <w:b/>
          <w:sz w:val="28"/>
        </w:rPr>
        <w:sectPr w:rsidR="00C34B92" w:rsidRPr="009647EC" w:rsidSect="00327F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D21A31" w:rsidRPr="009647EC" w:rsidRDefault="00D21A31">
      <w:pPr>
        <w:rPr>
          <w:b/>
          <w:sz w:val="28"/>
        </w:rPr>
      </w:pPr>
    </w:p>
    <w:p w:rsidR="00D21A31" w:rsidRPr="009647EC" w:rsidRDefault="00D21A31">
      <w:pPr>
        <w:rPr>
          <w:b/>
          <w:sz w:val="28"/>
        </w:rPr>
      </w:pPr>
    </w:p>
    <w:p w:rsidR="00D21A31" w:rsidRPr="009647EC" w:rsidRDefault="00D21A31">
      <w:pPr>
        <w:rPr>
          <w:b/>
          <w:sz w:val="24"/>
        </w:rPr>
      </w:pPr>
      <w:r w:rsidRPr="009647EC">
        <w:rPr>
          <w:b/>
          <w:sz w:val="24"/>
        </w:rPr>
        <w:t>Contents:</w:t>
      </w:r>
    </w:p>
    <w:p w:rsidR="00D21A31" w:rsidRPr="009647EC" w:rsidRDefault="00D21A31">
      <w:pPr>
        <w:rPr>
          <w:b/>
          <w:sz w:val="24"/>
        </w:rPr>
      </w:pPr>
    </w:p>
    <w:p w:rsidR="00EC1088" w:rsidRPr="009647EC" w:rsidRDefault="00956B0E" w:rsidP="00761588">
      <w:pPr>
        <w:numPr>
          <w:ilvl w:val="1"/>
          <w:numId w:val="5"/>
        </w:numPr>
        <w:ind w:left="720" w:hanging="720"/>
        <w:rPr>
          <w:b/>
          <w:sz w:val="24"/>
          <w:szCs w:val="24"/>
        </w:rPr>
      </w:pPr>
      <w:r w:rsidRPr="009647EC">
        <w:rPr>
          <w:b/>
          <w:sz w:val="24"/>
          <w:szCs w:val="24"/>
        </w:rPr>
        <w:t>Purpose of the University Guidelines and Standards for Design and Construction Projects (The Manual)</w:t>
      </w:r>
    </w:p>
    <w:p w:rsidR="00D21A31" w:rsidRPr="009647EC" w:rsidRDefault="00D21A31" w:rsidP="00EC1088">
      <w:pPr>
        <w:rPr>
          <w:b/>
          <w:sz w:val="24"/>
        </w:rPr>
      </w:pPr>
    </w:p>
    <w:p w:rsidR="00D21A31" w:rsidRPr="009647EC" w:rsidRDefault="00D21A31">
      <w:pPr>
        <w:rPr>
          <w:b/>
          <w:sz w:val="24"/>
        </w:rPr>
      </w:pPr>
      <w:r w:rsidRPr="009647EC">
        <w:rPr>
          <w:b/>
          <w:sz w:val="24"/>
        </w:rPr>
        <w:t>0.2</w:t>
      </w:r>
      <w:r w:rsidRPr="009647EC">
        <w:rPr>
          <w:b/>
          <w:sz w:val="24"/>
        </w:rPr>
        <w:tab/>
      </w:r>
      <w:r w:rsidR="00956B0E" w:rsidRPr="009647EC">
        <w:rPr>
          <w:b/>
          <w:sz w:val="24"/>
          <w:szCs w:val="24"/>
        </w:rPr>
        <w:t>University of Colorado Denver | Anschutz Medical Campus</w:t>
      </w:r>
    </w:p>
    <w:p w:rsidR="00956B0E" w:rsidRPr="009647EC" w:rsidRDefault="00956B0E">
      <w:pPr>
        <w:rPr>
          <w:b/>
          <w:sz w:val="24"/>
        </w:rPr>
      </w:pPr>
    </w:p>
    <w:p w:rsidR="00956B0E" w:rsidRPr="009647EC" w:rsidRDefault="00956B0E">
      <w:pPr>
        <w:rPr>
          <w:b/>
          <w:sz w:val="24"/>
        </w:rPr>
      </w:pPr>
      <w:r w:rsidRPr="009647EC">
        <w:rPr>
          <w:b/>
          <w:sz w:val="24"/>
        </w:rPr>
        <w:t>0.3</w:t>
      </w:r>
      <w:r w:rsidRPr="009647EC">
        <w:rPr>
          <w:b/>
          <w:sz w:val="24"/>
        </w:rPr>
        <w:tab/>
        <w:t>Authority and Empowerment of The Manual</w:t>
      </w:r>
    </w:p>
    <w:p w:rsidR="00956B0E" w:rsidRPr="009647EC" w:rsidRDefault="00956B0E" w:rsidP="00956B0E">
      <w:pPr>
        <w:rPr>
          <w:b/>
        </w:rPr>
      </w:pPr>
    </w:p>
    <w:p w:rsidR="00D21A31" w:rsidRPr="009647EC" w:rsidRDefault="00D21A31">
      <w:pPr>
        <w:rPr>
          <w:b/>
          <w:sz w:val="24"/>
        </w:rPr>
      </w:pPr>
      <w:r w:rsidRPr="009647EC">
        <w:rPr>
          <w:b/>
          <w:sz w:val="24"/>
        </w:rPr>
        <w:t>0.</w:t>
      </w:r>
      <w:r w:rsidR="00956B0E" w:rsidRPr="009647EC">
        <w:rPr>
          <w:b/>
          <w:sz w:val="24"/>
        </w:rPr>
        <w:t>4</w:t>
      </w:r>
      <w:r w:rsidRPr="009647EC">
        <w:rPr>
          <w:b/>
          <w:sz w:val="24"/>
        </w:rPr>
        <w:tab/>
        <w:t xml:space="preserve">Working Relationships with </w:t>
      </w:r>
      <w:r w:rsidR="001A26E0" w:rsidRPr="009647EC">
        <w:rPr>
          <w:b/>
          <w:sz w:val="24"/>
        </w:rPr>
        <w:t>the</w:t>
      </w:r>
      <w:r w:rsidR="00761588" w:rsidRPr="009647EC">
        <w:rPr>
          <w:b/>
          <w:sz w:val="24"/>
        </w:rPr>
        <w:t xml:space="preserve"> </w:t>
      </w:r>
      <w:r w:rsidR="00E76BE8" w:rsidRPr="009647EC">
        <w:rPr>
          <w:b/>
          <w:sz w:val="24"/>
        </w:rPr>
        <w:t>University</w:t>
      </w:r>
    </w:p>
    <w:p w:rsidR="00D21A31" w:rsidRPr="009647EC" w:rsidRDefault="00D21A31">
      <w:pPr>
        <w:rPr>
          <w:b/>
          <w:sz w:val="24"/>
        </w:rPr>
      </w:pPr>
    </w:p>
    <w:p w:rsidR="00D21A31" w:rsidRPr="009647EC" w:rsidRDefault="00D21A31">
      <w:pPr>
        <w:rPr>
          <w:b/>
          <w:sz w:val="24"/>
        </w:rPr>
      </w:pPr>
      <w:r w:rsidRPr="009647EC">
        <w:rPr>
          <w:b/>
          <w:sz w:val="24"/>
        </w:rPr>
        <w:t>0.5</w:t>
      </w:r>
      <w:r w:rsidRPr="009647EC">
        <w:rPr>
          <w:b/>
          <w:sz w:val="24"/>
        </w:rPr>
        <w:tab/>
        <w:t>Campus Master Plan</w:t>
      </w:r>
    </w:p>
    <w:p w:rsidR="00D21A31" w:rsidRPr="009647EC" w:rsidRDefault="00D21A31">
      <w:pPr>
        <w:rPr>
          <w:b/>
          <w:sz w:val="24"/>
        </w:rPr>
      </w:pPr>
    </w:p>
    <w:p w:rsidR="00D21A31" w:rsidRPr="009647EC" w:rsidRDefault="00D21A31">
      <w:pPr>
        <w:rPr>
          <w:b/>
          <w:sz w:val="24"/>
        </w:rPr>
      </w:pPr>
      <w:r w:rsidRPr="009647EC">
        <w:rPr>
          <w:b/>
          <w:sz w:val="24"/>
        </w:rPr>
        <w:t>0.6</w:t>
      </w:r>
      <w:r w:rsidRPr="009647EC">
        <w:rPr>
          <w:b/>
          <w:sz w:val="24"/>
        </w:rPr>
        <w:tab/>
      </w:r>
      <w:r w:rsidR="001A26E0" w:rsidRPr="009647EC">
        <w:rPr>
          <w:b/>
          <w:sz w:val="24"/>
        </w:rPr>
        <w:t xml:space="preserve">Facility </w:t>
      </w:r>
      <w:r w:rsidRPr="009647EC">
        <w:rPr>
          <w:b/>
          <w:sz w:val="24"/>
        </w:rPr>
        <w:t>Program Plans</w:t>
      </w:r>
    </w:p>
    <w:p w:rsidR="00D21A31" w:rsidRPr="009647EC" w:rsidRDefault="00D21A31">
      <w:pPr>
        <w:rPr>
          <w:b/>
          <w:sz w:val="24"/>
        </w:rPr>
      </w:pPr>
    </w:p>
    <w:p w:rsidR="00D21A31" w:rsidRPr="009647EC" w:rsidRDefault="00D21A31">
      <w:pPr>
        <w:numPr>
          <w:ilvl w:val="1"/>
          <w:numId w:val="2"/>
        </w:numPr>
        <w:rPr>
          <w:b/>
          <w:sz w:val="24"/>
        </w:rPr>
      </w:pPr>
      <w:r w:rsidRPr="009647EC">
        <w:rPr>
          <w:b/>
          <w:sz w:val="24"/>
        </w:rPr>
        <w:t>Project Funding</w:t>
      </w:r>
    </w:p>
    <w:p w:rsidR="00956B0E" w:rsidRPr="009647EC" w:rsidRDefault="00956B0E" w:rsidP="00956B0E">
      <w:pPr>
        <w:ind w:left="720"/>
        <w:rPr>
          <w:b/>
          <w:sz w:val="24"/>
        </w:rPr>
      </w:pPr>
    </w:p>
    <w:p w:rsidR="00956B0E" w:rsidRPr="009647EC" w:rsidRDefault="00956B0E" w:rsidP="00956B0E">
      <w:pPr>
        <w:rPr>
          <w:b/>
          <w:sz w:val="24"/>
        </w:rPr>
      </w:pPr>
      <w:r w:rsidRPr="009647EC">
        <w:rPr>
          <w:b/>
          <w:sz w:val="24"/>
        </w:rPr>
        <w:t xml:space="preserve">0.8 </w:t>
      </w:r>
      <w:r w:rsidRPr="009647EC">
        <w:rPr>
          <w:b/>
          <w:sz w:val="24"/>
        </w:rPr>
        <w:tab/>
        <w:t>Design and Construction Agreements</w:t>
      </w:r>
    </w:p>
    <w:p w:rsidR="00477A4D" w:rsidRPr="009647EC" w:rsidRDefault="00477A4D">
      <w:pPr>
        <w:rPr>
          <w:b/>
          <w:sz w:val="24"/>
        </w:rPr>
      </w:pPr>
    </w:p>
    <w:p w:rsidR="00956B0E" w:rsidRPr="009647EC" w:rsidRDefault="00956B0E" w:rsidP="00956B0E">
      <w:pPr>
        <w:rPr>
          <w:b/>
          <w:sz w:val="24"/>
        </w:rPr>
      </w:pPr>
      <w:r w:rsidRPr="009647EC">
        <w:rPr>
          <w:b/>
          <w:sz w:val="24"/>
        </w:rPr>
        <w:t>0.9</w:t>
      </w:r>
      <w:r w:rsidRPr="009647EC">
        <w:rPr>
          <w:b/>
          <w:sz w:val="24"/>
        </w:rPr>
        <w:tab/>
        <w:t>Delegation of Authority</w:t>
      </w:r>
    </w:p>
    <w:p w:rsidR="00956B0E" w:rsidRPr="009647EC" w:rsidRDefault="00956B0E" w:rsidP="00956B0E">
      <w:pPr>
        <w:rPr>
          <w:b/>
          <w:sz w:val="24"/>
        </w:rPr>
      </w:pPr>
    </w:p>
    <w:p w:rsidR="00956B0E" w:rsidRPr="009647EC" w:rsidRDefault="00956B0E" w:rsidP="00956B0E">
      <w:pPr>
        <w:rPr>
          <w:b/>
          <w:sz w:val="24"/>
        </w:rPr>
      </w:pPr>
      <w:r w:rsidRPr="009647EC">
        <w:rPr>
          <w:b/>
          <w:sz w:val="24"/>
        </w:rPr>
        <w:t>0.1</w:t>
      </w:r>
      <w:r w:rsidR="00592F4E" w:rsidRPr="009647EC">
        <w:rPr>
          <w:b/>
          <w:sz w:val="24"/>
        </w:rPr>
        <w:t>0</w:t>
      </w:r>
      <w:r w:rsidRPr="009647EC">
        <w:rPr>
          <w:b/>
          <w:sz w:val="24"/>
        </w:rPr>
        <w:tab/>
        <w:t>Changes to The Manual</w:t>
      </w: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rPr>
          <w:sz w:val="24"/>
        </w:rPr>
      </w:pPr>
    </w:p>
    <w:p w:rsidR="00477A4D" w:rsidRPr="009647EC" w:rsidRDefault="00477A4D" w:rsidP="00477A4D">
      <w:pPr>
        <w:tabs>
          <w:tab w:val="left" w:pos="2685"/>
        </w:tabs>
        <w:rPr>
          <w:sz w:val="24"/>
        </w:rPr>
      </w:pPr>
      <w:r w:rsidRPr="009647EC">
        <w:rPr>
          <w:sz w:val="24"/>
        </w:rPr>
        <w:tab/>
      </w:r>
    </w:p>
    <w:p w:rsidR="00477A4D" w:rsidRPr="009647EC" w:rsidRDefault="00477A4D" w:rsidP="00477A4D">
      <w:pPr>
        <w:rPr>
          <w:sz w:val="24"/>
        </w:rPr>
      </w:pPr>
    </w:p>
    <w:p w:rsidR="00F55A01" w:rsidRPr="009647EC" w:rsidRDefault="00F55A01" w:rsidP="00477A4D">
      <w:pPr>
        <w:rPr>
          <w:sz w:val="24"/>
        </w:rPr>
        <w:sectPr w:rsidR="00F55A01" w:rsidRPr="009647EC" w:rsidSect="00477A4D">
          <w:headerReference w:type="default" r:id="rId14"/>
          <w:footerReference w:type="default" r:id="rId15"/>
          <w:pgSz w:w="12240" w:h="15840"/>
          <w:pgMar w:top="1440" w:right="1440" w:bottom="1440" w:left="1440" w:header="720" w:footer="720" w:gutter="0"/>
          <w:pgNumType w:fmt="lowerRoman" w:start="1"/>
          <w:cols w:space="720"/>
        </w:sectPr>
      </w:pPr>
    </w:p>
    <w:p w:rsidR="00D21A31" w:rsidRPr="009647EC" w:rsidRDefault="00D21A31"/>
    <w:p w:rsidR="002A73D9" w:rsidRPr="009647EC" w:rsidRDefault="002A73D9" w:rsidP="002A73D9"/>
    <w:p w:rsidR="002A73D9" w:rsidRPr="009647EC" w:rsidRDefault="002A73D9"/>
    <w:p w:rsidR="00592F4E" w:rsidRPr="009647EC" w:rsidRDefault="00D21A31" w:rsidP="00592F4E">
      <w:pPr>
        <w:pStyle w:val="BodyTextIndent"/>
        <w:numPr>
          <w:ilvl w:val="1"/>
          <w:numId w:val="6"/>
        </w:numPr>
      </w:pPr>
      <w:r w:rsidRPr="009647EC">
        <w:t xml:space="preserve">Purpose of the </w:t>
      </w:r>
      <w:r w:rsidR="00E76BE8" w:rsidRPr="009647EC">
        <w:t>University</w:t>
      </w:r>
      <w:r w:rsidRPr="009647EC">
        <w:t xml:space="preserve"> Guidelines and Standards for Design and Construction Projects (The Manual)</w:t>
      </w:r>
    </w:p>
    <w:p w:rsidR="00983E2B" w:rsidRPr="009647EC" w:rsidRDefault="00983E2B" w:rsidP="00592F4E">
      <w:pPr>
        <w:pStyle w:val="BodyTextIndent"/>
        <w:ind w:firstLine="0"/>
      </w:pPr>
    </w:p>
    <w:p w:rsidR="00D21A31" w:rsidRPr="009647EC" w:rsidRDefault="00592F4E" w:rsidP="00592F4E">
      <w:pPr>
        <w:pStyle w:val="BodyTextIndent"/>
        <w:ind w:firstLine="0"/>
      </w:pPr>
      <w:r w:rsidRPr="009647EC">
        <w:t xml:space="preserve"> This</w:t>
      </w:r>
      <w:r w:rsidR="00546616" w:rsidRPr="009647EC">
        <w:t xml:space="preserve"> Manual consists of four P</w:t>
      </w:r>
      <w:r w:rsidRPr="009647EC">
        <w:t>arts</w:t>
      </w:r>
    </w:p>
    <w:p w:rsidR="00983E2B" w:rsidRPr="009647EC" w:rsidRDefault="00983E2B" w:rsidP="00983E2B">
      <w:pPr>
        <w:ind w:left="720"/>
        <w:rPr>
          <w:b/>
        </w:rPr>
      </w:pPr>
    </w:p>
    <w:p w:rsidR="00592F4E" w:rsidRPr="009647EC" w:rsidRDefault="0050562A" w:rsidP="00983E2B">
      <w:pPr>
        <w:ind w:left="720"/>
      </w:pPr>
      <w:r w:rsidRPr="009647EC">
        <w:rPr>
          <w:b/>
        </w:rPr>
        <w:t>Part 0</w:t>
      </w:r>
      <w:r w:rsidRPr="009647EC">
        <w:t xml:space="preserve"> - </w:t>
      </w:r>
      <w:r w:rsidR="00592F4E" w:rsidRPr="009647EC">
        <w:t>General Information:</w:t>
      </w:r>
      <w:r w:rsidRPr="009647EC">
        <w:t xml:space="preserve">  </w:t>
      </w:r>
      <w:r w:rsidR="00592F4E" w:rsidRPr="009647EC">
        <w:t xml:space="preserve">This </w:t>
      </w:r>
      <w:r w:rsidR="002A73D9" w:rsidRPr="009647EC">
        <w:t>Part 0</w:t>
      </w:r>
      <w:r w:rsidR="00592F4E" w:rsidRPr="009647EC">
        <w:t xml:space="preserve"> of The Manual provides the design and construction professional with an introduction to the University of Colorado Denver | Anschutz Medical Campus administrative structure as well as some of the drivers for projects.</w:t>
      </w:r>
    </w:p>
    <w:p w:rsidR="00A13BD6" w:rsidRPr="009647EC" w:rsidRDefault="00A13BD6" w:rsidP="00592F4E">
      <w:pPr>
        <w:rPr>
          <w:b/>
        </w:rPr>
      </w:pPr>
    </w:p>
    <w:p w:rsidR="00592F4E" w:rsidRPr="009647EC" w:rsidRDefault="0050562A" w:rsidP="00592F4E">
      <w:pPr>
        <w:ind w:left="720"/>
      </w:pPr>
      <w:r w:rsidRPr="009647EC">
        <w:rPr>
          <w:b/>
        </w:rPr>
        <w:t>Part 1</w:t>
      </w:r>
      <w:r w:rsidRPr="009647EC">
        <w:t xml:space="preserve"> - </w:t>
      </w:r>
      <w:r w:rsidR="002A73D9" w:rsidRPr="009647EC">
        <w:t>Design Management</w:t>
      </w:r>
      <w:r w:rsidRPr="009647EC">
        <w:t xml:space="preserve">:  Part 1 of The Manual is addressed to the design professional; introducing them to the departments and divisions at the University generally known as campus service providers who are responsible for guiding them through the process </w:t>
      </w:r>
      <w:r w:rsidR="008017F4" w:rsidRPr="009647EC">
        <w:t xml:space="preserve">and </w:t>
      </w:r>
      <w:r w:rsidRPr="009647EC">
        <w:t>who are instrumental in serving the program needs of the client/ end users.  Part 1 discusses the critical design review processes necessary to ensure complete and thorough acceptance of a design before construction can begin.  It also includes standard procedures for signage identification and drawing production.</w:t>
      </w:r>
    </w:p>
    <w:p w:rsidR="00A13BD6" w:rsidRPr="009647EC" w:rsidRDefault="00A13BD6" w:rsidP="00592F4E">
      <w:pPr>
        <w:ind w:left="720"/>
      </w:pPr>
    </w:p>
    <w:p w:rsidR="00592F4E" w:rsidRPr="009647EC" w:rsidRDefault="002A73D9" w:rsidP="00592F4E">
      <w:pPr>
        <w:ind w:left="720"/>
      </w:pPr>
      <w:r w:rsidRPr="009647EC">
        <w:rPr>
          <w:b/>
        </w:rPr>
        <w:t>Part 2</w:t>
      </w:r>
      <w:r w:rsidRPr="009647EC">
        <w:t xml:space="preserve"> – Physical Campus Planning and Design Guidelines</w:t>
      </w:r>
      <w:r w:rsidR="0050562A" w:rsidRPr="009647EC">
        <w:t>:  Part 2 of The Manual addresses the detailed design criteria to which design professionals must adhere when completing a University of Colorado Denver | Anschutz Medical Campus</w:t>
      </w:r>
      <w:r w:rsidR="00546616" w:rsidRPr="009647EC">
        <w:t xml:space="preserve"> project.  It includes the </w:t>
      </w:r>
      <w:r w:rsidR="008017F4" w:rsidRPr="009647EC">
        <w:t>expectations</w:t>
      </w:r>
      <w:r w:rsidR="00546616" w:rsidRPr="009647EC">
        <w:t xml:space="preserve"> for working with the University of Colorado Design Review Board.</w:t>
      </w:r>
    </w:p>
    <w:p w:rsidR="00A13BD6" w:rsidRPr="009647EC" w:rsidRDefault="00A13BD6" w:rsidP="00592F4E">
      <w:pPr>
        <w:ind w:left="720"/>
      </w:pPr>
    </w:p>
    <w:p w:rsidR="00592F4E" w:rsidRPr="009647EC" w:rsidRDefault="002A73D9" w:rsidP="00592F4E">
      <w:pPr>
        <w:ind w:left="720"/>
      </w:pPr>
      <w:r w:rsidRPr="009647EC">
        <w:rPr>
          <w:b/>
        </w:rPr>
        <w:t>Part 3</w:t>
      </w:r>
      <w:r w:rsidRPr="009647EC">
        <w:t xml:space="preserve"> – University Program Guidelines</w:t>
      </w:r>
      <w:r w:rsidR="00546616" w:rsidRPr="009647EC">
        <w:t>:  Part 3 is addressed to the design professionals and includes space and logistic requirements that must be addressed for all projects, regardless of the specific program that is going to occupy the new or renovated facility.  It includes issues related to access and requirements needed for servicing the programs going into the space.</w:t>
      </w:r>
    </w:p>
    <w:p w:rsidR="00A13BD6" w:rsidRPr="009647EC" w:rsidRDefault="00A13BD6" w:rsidP="00592F4E">
      <w:pPr>
        <w:ind w:left="720"/>
      </w:pPr>
    </w:p>
    <w:p w:rsidR="00546616" w:rsidRPr="009647EC" w:rsidRDefault="002A73D9" w:rsidP="00546616">
      <w:pPr>
        <w:ind w:left="720"/>
        <w:jc w:val="both"/>
        <w:rPr>
          <w:iCs/>
        </w:rPr>
      </w:pPr>
      <w:r w:rsidRPr="009647EC">
        <w:rPr>
          <w:b/>
        </w:rPr>
        <w:t>Part 4</w:t>
      </w:r>
      <w:r w:rsidRPr="009647EC">
        <w:t xml:space="preserve"> – Specification Guidelines. </w:t>
      </w:r>
      <w:r w:rsidR="00546616" w:rsidRPr="009647EC">
        <w:t xml:space="preserve">Part 4 represents the minimum levels of performance and quality expected for materials, equipment and systems for each project.  </w:t>
      </w:r>
      <w:r w:rsidR="008017F4" w:rsidRPr="009647EC">
        <w:t>It has</w:t>
      </w:r>
      <w:r w:rsidR="00546616" w:rsidRPr="009647EC">
        <w:t xml:space="preserve"> been completed using the Construction </w:t>
      </w:r>
      <w:r w:rsidR="000C7647" w:rsidRPr="009647EC">
        <w:t xml:space="preserve">Specifications Institute (CSI) numbering system developed and supported by MasterFormat.  </w:t>
      </w:r>
      <w:r w:rsidR="00A13BD6" w:rsidRPr="009647EC">
        <w:rPr>
          <w:iCs/>
        </w:rPr>
        <w:t>A 2011 update incorporated</w:t>
      </w:r>
      <w:r w:rsidR="00546616" w:rsidRPr="009647EC">
        <w:rPr>
          <w:iCs/>
        </w:rPr>
        <w:t xml:space="preserve"> the 2010 CSI MasterFormat</w:t>
      </w:r>
      <w:r w:rsidR="00A13BD6" w:rsidRPr="009647EC">
        <w:rPr>
          <w:iCs/>
        </w:rPr>
        <w:t xml:space="preserve"> Division 1 through 33</w:t>
      </w:r>
      <w:r w:rsidR="00546616" w:rsidRPr="009647EC">
        <w:rPr>
          <w:iCs/>
        </w:rPr>
        <w:t xml:space="preserve"> numbering sy</w:t>
      </w:r>
      <w:r w:rsidR="00A13BD6" w:rsidRPr="009647EC">
        <w:rPr>
          <w:iCs/>
        </w:rPr>
        <w:t>stem.  CSI MasterFormat Divisions</w:t>
      </w:r>
      <w:r w:rsidR="00546616" w:rsidRPr="009647EC">
        <w:rPr>
          <w:iCs/>
        </w:rPr>
        <w:t xml:space="preserve"> 2-33 are a guide for design teams to create a specification and must be reflected in every project. Design </w:t>
      </w:r>
      <w:r w:rsidR="00A13BD6" w:rsidRPr="009647EC">
        <w:rPr>
          <w:iCs/>
        </w:rPr>
        <w:t>teams must match the CSI MasterF</w:t>
      </w:r>
      <w:r w:rsidR="00546616" w:rsidRPr="009647EC">
        <w:rPr>
          <w:iCs/>
        </w:rPr>
        <w:t>or</w:t>
      </w:r>
      <w:r w:rsidR="00A13BD6" w:rsidRPr="009647EC">
        <w:rPr>
          <w:iCs/>
        </w:rPr>
        <w:t>mat numbering in their specifications with those included in Part 4 of The Manual</w:t>
      </w:r>
      <w:r w:rsidR="00546616" w:rsidRPr="009647EC">
        <w:rPr>
          <w:iCs/>
        </w:rPr>
        <w:t>.  Design professionals must request a Microsoft Word version of Division 1 from University Project Managers and limit editing to items in bold type.</w:t>
      </w:r>
    </w:p>
    <w:p w:rsidR="00546616" w:rsidRPr="009647EC" w:rsidRDefault="00546616" w:rsidP="00546616">
      <w:pPr>
        <w:spacing w:before="100" w:beforeAutospacing="1" w:after="100" w:afterAutospacing="1"/>
        <w:ind w:left="720"/>
        <w:jc w:val="both"/>
      </w:pPr>
      <w:r w:rsidRPr="009647EC">
        <w:rPr>
          <w:iCs/>
        </w:rPr>
        <w:t>Any variance to the Manual of Guidelines and Standards for Design and Construction must be requested</w:t>
      </w:r>
      <w:r w:rsidR="008017F4" w:rsidRPr="009647EC">
        <w:rPr>
          <w:iCs/>
        </w:rPr>
        <w:t xml:space="preserve"> of</w:t>
      </w:r>
      <w:r w:rsidR="000434BB" w:rsidRPr="009647EC">
        <w:rPr>
          <w:iCs/>
        </w:rPr>
        <w:t xml:space="preserve"> and approved by the University.</w:t>
      </w:r>
    </w:p>
    <w:p w:rsidR="00D21A31" w:rsidRPr="009647EC" w:rsidRDefault="00D21A31" w:rsidP="00592F4E">
      <w:pPr>
        <w:ind w:left="720"/>
      </w:pPr>
    </w:p>
    <w:p w:rsidR="00D21A31" w:rsidRPr="009647EC" w:rsidRDefault="00D21A31"/>
    <w:p w:rsidR="00995D40" w:rsidRPr="009647EC" w:rsidRDefault="00995D40" w:rsidP="00995D40">
      <w:pPr>
        <w:ind w:left="720" w:hanging="720"/>
        <w:rPr>
          <w:b/>
        </w:rPr>
      </w:pPr>
      <w:r w:rsidRPr="009647EC">
        <w:rPr>
          <w:b/>
        </w:rPr>
        <w:t>0.2</w:t>
      </w:r>
      <w:r w:rsidRPr="009647EC">
        <w:rPr>
          <w:b/>
        </w:rPr>
        <w:tab/>
      </w:r>
      <w:r w:rsidR="008124CB" w:rsidRPr="009647EC">
        <w:rPr>
          <w:b/>
        </w:rPr>
        <w:t>Universi</w:t>
      </w:r>
      <w:r w:rsidRPr="009647EC">
        <w:rPr>
          <w:b/>
        </w:rPr>
        <w:t>ty of Colo</w:t>
      </w:r>
      <w:r w:rsidR="008124CB" w:rsidRPr="009647EC">
        <w:rPr>
          <w:b/>
        </w:rPr>
        <w:t xml:space="preserve">rado </w:t>
      </w:r>
      <w:r w:rsidR="00813916" w:rsidRPr="009647EC">
        <w:rPr>
          <w:b/>
        </w:rPr>
        <w:t xml:space="preserve">Denver | </w:t>
      </w:r>
      <w:r w:rsidR="008124CB" w:rsidRPr="009647EC">
        <w:rPr>
          <w:b/>
        </w:rPr>
        <w:t xml:space="preserve">Anschutz Medical Campus </w:t>
      </w:r>
    </w:p>
    <w:p w:rsidR="00995D40" w:rsidRPr="009647EC" w:rsidRDefault="00995D40" w:rsidP="00995D40">
      <w:pPr>
        <w:ind w:left="720" w:hanging="720"/>
      </w:pPr>
    </w:p>
    <w:p w:rsidR="00995D40" w:rsidRPr="009647EC" w:rsidRDefault="00995D40" w:rsidP="00995D40">
      <w:pPr>
        <w:ind w:left="720" w:hanging="720"/>
      </w:pPr>
      <w:r w:rsidRPr="009647EC">
        <w:tab/>
      </w:r>
      <w:r w:rsidR="008124CB" w:rsidRPr="009647EC">
        <w:t>The University of Colorado Anschutz Medical Campus | Denver Campus is a public university and one of three schools in the University of Colorado system.  The University has two campuses – the Denver Campus is in southwest Denver near Speer Boulevard and Auraria Parkway in Denver, Colorado,  The Anschutz Medical Campus is near I-225 and Colfax Avenue in Aurora, Colorado.  This Manual addresses design and construction for both campuses.</w:t>
      </w:r>
    </w:p>
    <w:p w:rsidR="00995D40" w:rsidRPr="009647EC" w:rsidRDefault="00995D40"/>
    <w:p w:rsidR="00D21A31" w:rsidRPr="009647EC" w:rsidRDefault="00D21A31" w:rsidP="008124CB">
      <w:pPr>
        <w:numPr>
          <w:ilvl w:val="1"/>
          <w:numId w:val="3"/>
        </w:numPr>
        <w:ind w:left="720" w:hanging="720"/>
        <w:rPr>
          <w:b/>
        </w:rPr>
      </w:pPr>
      <w:r w:rsidRPr="009647EC">
        <w:rPr>
          <w:b/>
        </w:rPr>
        <w:t>Authority and Empowerment of The Manual:</w:t>
      </w:r>
    </w:p>
    <w:p w:rsidR="00D21A31" w:rsidRPr="009647EC" w:rsidRDefault="00D21A31"/>
    <w:p w:rsidR="00D21A31" w:rsidRPr="009647EC" w:rsidRDefault="00813916" w:rsidP="00A02ECC">
      <w:pPr>
        <w:pStyle w:val="BodyTextIndent2"/>
      </w:pPr>
      <w:r w:rsidRPr="009647EC">
        <w:t>The Univer</w:t>
      </w:r>
      <w:r w:rsidR="0017274C" w:rsidRPr="009647EC">
        <w:t>si</w:t>
      </w:r>
      <w:r w:rsidRPr="009647EC">
        <w:t xml:space="preserve">ty of Colorado Denver | Anschutz Medical Campus is a body politic and corporate of the State of Colorado and maintains responsibility and authority for development of both campuses.  The University design and construction projects abide by the latest codes adopted by the State of Colorado and additional codes and standards adopted by the University.  The University maintains  responsibility and authority  for development on both campuses.  The University is responsible for the approval of all development plans, </w:t>
      </w:r>
      <w:r w:rsidRPr="009647EC">
        <w:lastRenderedPageBreak/>
        <w:t>building/ code reviews, inspections and permitting for any facilities on the Denver and Anschutz Medial Campuses.</w:t>
      </w:r>
      <w:r w:rsidR="00015BCA" w:rsidRPr="009647EC">
        <w:t>.</w:t>
      </w:r>
    </w:p>
    <w:p w:rsidR="00D21A31" w:rsidRPr="009647EC" w:rsidRDefault="00D21A31">
      <w:pPr>
        <w:pStyle w:val="BodyTextIndent2"/>
      </w:pPr>
    </w:p>
    <w:p w:rsidR="00D21A31" w:rsidRPr="009647EC" w:rsidRDefault="00D21A31">
      <w:pPr>
        <w:pStyle w:val="BodyTextIndent2"/>
        <w:ind w:left="0"/>
      </w:pPr>
    </w:p>
    <w:p w:rsidR="00D21A31" w:rsidRPr="009647EC" w:rsidRDefault="00D21A31" w:rsidP="008124CB">
      <w:pPr>
        <w:pStyle w:val="BodyTextIndent2"/>
        <w:numPr>
          <w:ilvl w:val="1"/>
          <w:numId w:val="3"/>
        </w:numPr>
        <w:ind w:left="720" w:hanging="720"/>
        <w:rPr>
          <w:b/>
        </w:rPr>
      </w:pPr>
      <w:r w:rsidRPr="009647EC">
        <w:rPr>
          <w:b/>
        </w:rPr>
        <w:t xml:space="preserve">Working Relationships with </w:t>
      </w:r>
      <w:r w:rsidR="008B17E8" w:rsidRPr="009647EC">
        <w:rPr>
          <w:b/>
        </w:rPr>
        <w:t xml:space="preserve">the </w:t>
      </w:r>
      <w:r w:rsidR="00E76BE8" w:rsidRPr="009647EC">
        <w:rPr>
          <w:b/>
        </w:rPr>
        <w:t>University</w:t>
      </w:r>
    </w:p>
    <w:p w:rsidR="00D21A31" w:rsidRPr="009647EC" w:rsidRDefault="00D21A31">
      <w:pPr>
        <w:pStyle w:val="BodyTextIndent2"/>
        <w:ind w:left="0"/>
        <w:rPr>
          <w:b/>
        </w:rPr>
      </w:pPr>
    </w:p>
    <w:p w:rsidR="00D21A31" w:rsidRPr="009647EC" w:rsidRDefault="00D21A31">
      <w:pPr>
        <w:pStyle w:val="BodyTextIndent2"/>
      </w:pPr>
      <w:r w:rsidRPr="009647EC">
        <w:t xml:space="preserve"> An employee of </w:t>
      </w:r>
      <w:r w:rsidR="00E76BE8" w:rsidRPr="009647EC">
        <w:t>University</w:t>
      </w:r>
      <w:r w:rsidRPr="009647EC">
        <w:t xml:space="preserve"> is appointed as the </w:t>
      </w:r>
      <w:r w:rsidR="00E76BE8" w:rsidRPr="009647EC">
        <w:t>University</w:t>
      </w:r>
      <w:r w:rsidRPr="009647EC">
        <w:t xml:space="preserve"> Representative for each project</w:t>
      </w:r>
      <w:r w:rsidR="00FA1237" w:rsidRPr="009647EC">
        <w:t>.</w:t>
      </w:r>
      <w:r w:rsidR="00556B6A" w:rsidRPr="009647EC">
        <w:t xml:space="preserve"> </w:t>
      </w:r>
      <w:r w:rsidRPr="009647EC">
        <w:t xml:space="preserve"> in the course of project design and construction.</w:t>
      </w:r>
      <w:r w:rsidR="00A9218B" w:rsidRPr="009647EC">
        <w:t xml:space="preserve"> </w:t>
      </w:r>
    </w:p>
    <w:p w:rsidR="00D21A31" w:rsidRPr="009647EC" w:rsidRDefault="00D21A31">
      <w:pPr>
        <w:pStyle w:val="BodyTextIndent2"/>
      </w:pPr>
    </w:p>
    <w:p w:rsidR="00D21A31" w:rsidRPr="009647EC" w:rsidRDefault="00D21A31">
      <w:pPr>
        <w:pStyle w:val="BodyTextIndent2"/>
      </w:pPr>
      <w:r w:rsidRPr="009647EC">
        <w:t xml:space="preserve">Typically, the </w:t>
      </w:r>
      <w:r w:rsidR="00E76BE8" w:rsidRPr="009647EC">
        <w:t>University</w:t>
      </w:r>
      <w:r w:rsidRPr="009647EC">
        <w:t xml:space="preserve"> Representative will be a Facilities </w:t>
      </w:r>
      <w:r w:rsidR="00995D40" w:rsidRPr="009647EC">
        <w:t>management</w:t>
      </w:r>
      <w:r w:rsidRPr="009647EC">
        <w:t xml:space="preserve"> employee acting as a Project Manager.  </w:t>
      </w:r>
      <w:r w:rsidR="00995D40" w:rsidRPr="009647EC">
        <w:t>the</w:t>
      </w:r>
      <w:r w:rsidR="00556B6A" w:rsidRPr="009647EC">
        <w:t xml:space="preserve"> </w:t>
      </w:r>
      <w:r w:rsidR="00E76BE8" w:rsidRPr="009647EC">
        <w:t>University</w:t>
      </w:r>
      <w:r w:rsidRPr="009647EC">
        <w:t xml:space="preserve"> has many departments, service groups, committees and individuals that are involved with project design, and construction.  All interactions with </w:t>
      </w:r>
      <w:r w:rsidR="00995D40" w:rsidRPr="009647EC">
        <w:t>the</w:t>
      </w:r>
      <w:r w:rsidR="00556B6A" w:rsidRPr="009647EC">
        <w:t xml:space="preserve"> </w:t>
      </w:r>
      <w:r w:rsidR="00E76BE8" w:rsidRPr="009647EC">
        <w:t>University</w:t>
      </w:r>
      <w:r w:rsidRPr="009647EC">
        <w:t xml:space="preserve"> will be through th</w:t>
      </w:r>
      <w:r w:rsidR="00995D40" w:rsidRPr="009647EC">
        <w:t>is</w:t>
      </w:r>
      <w:r w:rsidRPr="009647EC">
        <w:t xml:space="preserve"> Project Manager.  Where reviews and/or approvals are required in The Manual, these shall be coordinated through the Project Manager.</w:t>
      </w:r>
    </w:p>
    <w:p w:rsidR="00D21A31" w:rsidRPr="009647EC" w:rsidRDefault="00D21A31">
      <w:pPr>
        <w:pStyle w:val="BodyTextIndent2"/>
        <w:ind w:left="0"/>
      </w:pPr>
    </w:p>
    <w:p w:rsidR="00D21A31" w:rsidRPr="009647EC" w:rsidRDefault="00D21A31">
      <w:pPr>
        <w:pStyle w:val="BodyTextIndent2"/>
        <w:ind w:left="0"/>
      </w:pPr>
    </w:p>
    <w:p w:rsidR="00D21A31" w:rsidRPr="009647EC" w:rsidRDefault="00D21A31" w:rsidP="008124CB">
      <w:pPr>
        <w:pStyle w:val="BodyTextIndent2"/>
        <w:numPr>
          <w:ilvl w:val="1"/>
          <w:numId w:val="3"/>
        </w:numPr>
        <w:ind w:left="720" w:hanging="720"/>
        <w:rPr>
          <w:b/>
        </w:rPr>
      </w:pPr>
      <w:r w:rsidRPr="009647EC">
        <w:rPr>
          <w:b/>
        </w:rPr>
        <w:t>Campus Master Plan</w:t>
      </w:r>
    </w:p>
    <w:p w:rsidR="00D91C11" w:rsidRPr="009647EC" w:rsidRDefault="00D91C11" w:rsidP="00C93154">
      <w:pPr>
        <w:pStyle w:val="BodyTextIndent2"/>
        <w:ind w:left="0"/>
      </w:pPr>
    </w:p>
    <w:p w:rsidR="00D21A31" w:rsidRPr="009647EC" w:rsidRDefault="00C93154">
      <w:pPr>
        <w:pStyle w:val="BodyTextIndent2"/>
      </w:pPr>
      <w:r w:rsidRPr="009647EC">
        <w:t>The University’s Campus Master Plan documents a facilities vision based on conditions and trends that identify assumptions for the future and sets priorities.  The Campus Master Plan contemplates substantial development phased over time, and it establishes the framework for all projects.</w:t>
      </w:r>
      <w:r w:rsidR="003D05EE" w:rsidRPr="009647EC">
        <w:t xml:space="preserve"> </w:t>
      </w:r>
      <w:r w:rsidRPr="009647EC">
        <w:t>The Architect, Engineer</w:t>
      </w:r>
      <w:r w:rsidR="00D21A31" w:rsidRPr="009647EC">
        <w:t xml:space="preserve"> should request the latest version of the </w:t>
      </w:r>
      <w:r w:rsidRPr="009647EC">
        <w:t>Campus</w:t>
      </w:r>
      <w:r w:rsidR="00D21A31" w:rsidRPr="009647EC">
        <w:t xml:space="preserve"> Master Plan at the start of design from the </w:t>
      </w:r>
      <w:r w:rsidRPr="009647EC">
        <w:t xml:space="preserve">University and </w:t>
      </w:r>
      <w:r w:rsidR="00D21A31" w:rsidRPr="009647EC">
        <w:t xml:space="preserve"> should coordinate and design the project within the framework of the most current Master Plan.</w:t>
      </w:r>
      <w:r w:rsidR="00C803A2" w:rsidRPr="009647EC">
        <w:t xml:space="preserve">  Campus Master Plans are developed following Colorado </w:t>
      </w:r>
      <w:r w:rsidR="00FA1237" w:rsidRPr="009647EC">
        <w:t>Department of</w:t>
      </w:r>
      <w:r w:rsidR="00C803A2" w:rsidRPr="009647EC">
        <w:t xml:space="preserve"> Higher Education (CDHE) Guidelines for capital projects.</w:t>
      </w:r>
    </w:p>
    <w:p w:rsidR="00D21A31" w:rsidRPr="009647EC" w:rsidRDefault="00D21A31">
      <w:pPr>
        <w:pStyle w:val="BodyTextIndent2"/>
        <w:ind w:left="0"/>
      </w:pPr>
    </w:p>
    <w:p w:rsidR="00BD53A2" w:rsidRPr="009647EC" w:rsidRDefault="00BD53A2">
      <w:pPr>
        <w:pStyle w:val="BodyTextIndent2"/>
        <w:ind w:left="0"/>
      </w:pPr>
    </w:p>
    <w:p w:rsidR="00D21A31" w:rsidRPr="009647EC" w:rsidRDefault="001C710B" w:rsidP="008124CB">
      <w:pPr>
        <w:pStyle w:val="BodyTextIndent2"/>
        <w:numPr>
          <w:ilvl w:val="1"/>
          <w:numId w:val="3"/>
        </w:numPr>
        <w:ind w:left="720" w:hanging="720"/>
        <w:rPr>
          <w:b/>
        </w:rPr>
      </w:pPr>
      <w:r w:rsidRPr="009647EC">
        <w:rPr>
          <w:b/>
        </w:rPr>
        <w:t xml:space="preserve">Facility </w:t>
      </w:r>
      <w:r w:rsidR="00D21A31" w:rsidRPr="009647EC">
        <w:rPr>
          <w:b/>
        </w:rPr>
        <w:t>Program Plan</w:t>
      </w:r>
    </w:p>
    <w:p w:rsidR="00D21A31" w:rsidRPr="009647EC" w:rsidRDefault="00D21A31">
      <w:pPr>
        <w:pStyle w:val="BodyTextIndent2"/>
        <w:ind w:left="0"/>
        <w:rPr>
          <w:b/>
        </w:rPr>
      </w:pPr>
    </w:p>
    <w:p w:rsidR="00D21A31" w:rsidRPr="009647EC" w:rsidRDefault="00F4646C">
      <w:pPr>
        <w:pStyle w:val="BodyTextIndent2"/>
      </w:pPr>
      <w:r w:rsidRPr="009647EC">
        <w:t>Facility Program Plans allow for the implementation of specific capital projects that have been identified in institutional long-range planning efforts.  They</w:t>
      </w:r>
      <w:r w:rsidR="002C229D" w:rsidRPr="009647EC">
        <w:t xml:space="preserve"> </w:t>
      </w:r>
      <w:r w:rsidRPr="009647EC">
        <w:t xml:space="preserve">ensure the project adheres to the overall vision of the Campus Master Plan.   Programming requires an analysis of existing and projected data and the application of planning criteria to establish the amounts and types of space needed by a department or specific function.  </w:t>
      </w:r>
      <w:r w:rsidR="00C803A2" w:rsidRPr="009647EC">
        <w:t xml:space="preserve">The Facility Program Plan establishes room specifications, spatial relationships and special design requirements based on program or facilities needs in order to guide the project to the design phase.  </w:t>
      </w:r>
      <w:r w:rsidRPr="009647EC">
        <w:t>Facility P</w:t>
      </w:r>
      <w:r w:rsidR="00D21A31" w:rsidRPr="009647EC">
        <w:t xml:space="preserve">rogram </w:t>
      </w:r>
      <w:r w:rsidRPr="009647EC">
        <w:t>P</w:t>
      </w:r>
      <w:r w:rsidR="00D21A31" w:rsidRPr="009647EC">
        <w:t>lan</w:t>
      </w:r>
      <w:r w:rsidRPr="009647EC">
        <w:t>s</w:t>
      </w:r>
      <w:r w:rsidR="00D21A31" w:rsidRPr="009647EC">
        <w:t xml:space="preserve"> </w:t>
      </w:r>
      <w:r w:rsidRPr="009647EC">
        <w:t xml:space="preserve">are </w:t>
      </w:r>
      <w:r w:rsidR="00D21A31" w:rsidRPr="009647EC">
        <w:t xml:space="preserve">developed following Colorado </w:t>
      </w:r>
      <w:r w:rsidR="00FA1237" w:rsidRPr="009647EC">
        <w:t>Department of</w:t>
      </w:r>
      <w:r w:rsidR="00D21A31" w:rsidRPr="009647EC">
        <w:t xml:space="preserve"> Higher Education (C</w:t>
      </w:r>
      <w:r w:rsidR="001C710B" w:rsidRPr="009647EC">
        <w:t>D</w:t>
      </w:r>
      <w:r w:rsidR="00D21A31" w:rsidRPr="009647EC">
        <w:t>HE) Guidelines</w:t>
      </w:r>
      <w:r w:rsidR="00EC2484" w:rsidRPr="009647EC">
        <w:t xml:space="preserve"> for </w:t>
      </w:r>
      <w:r w:rsidRPr="009647EC">
        <w:t>capital</w:t>
      </w:r>
      <w:r w:rsidR="00EC2484" w:rsidRPr="009647EC">
        <w:t xml:space="preserve"> projects</w:t>
      </w:r>
      <w:r w:rsidR="001C710B" w:rsidRPr="009647EC">
        <w:t>.</w:t>
      </w:r>
    </w:p>
    <w:p w:rsidR="00D21A31" w:rsidRPr="009647EC" w:rsidRDefault="00D21A31">
      <w:pPr>
        <w:pStyle w:val="BodyTextIndent2"/>
      </w:pPr>
    </w:p>
    <w:p w:rsidR="00D21A31" w:rsidRPr="009647EC" w:rsidRDefault="00D21A31">
      <w:pPr>
        <w:pStyle w:val="BodyTextIndent2"/>
      </w:pPr>
      <w:r w:rsidRPr="009647EC">
        <w:t xml:space="preserve">During the design phase of a project, </w:t>
      </w:r>
      <w:r w:rsidR="00F4646C" w:rsidRPr="009647EC">
        <w:t>program</w:t>
      </w:r>
      <w:r w:rsidRPr="009647EC">
        <w:t xml:space="preserve"> planning shall conform to the </w:t>
      </w:r>
      <w:r w:rsidR="00F4646C" w:rsidRPr="009647EC">
        <w:t>Facility</w:t>
      </w:r>
      <w:r w:rsidRPr="009647EC">
        <w:t xml:space="preserve"> </w:t>
      </w:r>
      <w:r w:rsidR="00F4646C" w:rsidRPr="009647EC">
        <w:t>P</w:t>
      </w:r>
      <w:r w:rsidRPr="009647EC">
        <w:t>rogram</w:t>
      </w:r>
      <w:r w:rsidR="00F4646C" w:rsidRPr="009647EC">
        <w:t xml:space="preserve"> P</w:t>
      </w:r>
      <w:r w:rsidRPr="009647EC">
        <w:t xml:space="preserve">lan.  Any deviation from the </w:t>
      </w:r>
      <w:r w:rsidR="00F4646C" w:rsidRPr="009647EC">
        <w:t>Facility P</w:t>
      </w:r>
      <w:r w:rsidRPr="009647EC">
        <w:t xml:space="preserve">rogram </w:t>
      </w:r>
      <w:r w:rsidR="00F4646C" w:rsidRPr="009647EC">
        <w:t>P</w:t>
      </w:r>
      <w:r w:rsidRPr="009647EC">
        <w:t xml:space="preserve">lan must be reviewed and approved by </w:t>
      </w:r>
      <w:r w:rsidR="00E76BE8" w:rsidRPr="009647EC">
        <w:t>University</w:t>
      </w:r>
      <w:r w:rsidRPr="009647EC">
        <w:t>.</w:t>
      </w:r>
    </w:p>
    <w:p w:rsidR="00D21A31" w:rsidRPr="009647EC" w:rsidRDefault="00D21A31">
      <w:pPr>
        <w:pStyle w:val="BodyTextIndent2"/>
      </w:pPr>
    </w:p>
    <w:p w:rsidR="00D21A31" w:rsidRPr="009647EC" w:rsidRDefault="00D21A31">
      <w:pPr>
        <w:pStyle w:val="BodyTextIndent2"/>
      </w:pPr>
      <w:r w:rsidRPr="009647EC">
        <w:t xml:space="preserve">On projects that do not have a </w:t>
      </w:r>
      <w:r w:rsidR="00F4646C" w:rsidRPr="009647EC">
        <w:t>Facility</w:t>
      </w:r>
      <w:r w:rsidRPr="009647EC">
        <w:t xml:space="preserve"> </w:t>
      </w:r>
      <w:r w:rsidR="00F4646C" w:rsidRPr="009647EC">
        <w:t>P</w:t>
      </w:r>
      <w:r w:rsidRPr="009647EC">
        <w:t xml:space="preserve">rogram </w:t>
      </w:r>
      <w:r w:rsidR="00F4646C" w:rsidRPr="009647EC">
        <w:t>P</w:t>
      </w:r>
      <w:r w:rsidRPr="009647EC">
        <w:t xml:space="preserve">lan, the </w:t>
      </w:r>
      <w:r w:rsidR="00C803A2" w:rsidRPr="009647EC">
        <w:t>program</w:t>
      </w:r>
      <w:r w:rsidRPr="009647EC">
        <w:t xml:space="preserve"> requirements will be established during the design phase.</w:t>
      </w:r>
    </w:p>
    <w:p w:rsidR="00BD53A2" w:rsidRPr="009647EC" w:rsidRDefault="00BD53A2">
      <w:pPr>
        <w:pStyle w:val="BodyTextIndent2"/>
      </w:pPr>
    </w:p>
    <w:p w:rsidR="00D21A31" w:rsidRPr="009647EC" w:rsidRDefault="00FA1237" w:rsidP="00BD53A2">
      <w:pPr>
        <w:pStyle w:val="BodyTextIndent2"/>
        <w:ind w:hanging="720"/>
        <w:rPr>
          <w:b/>
        </w:rPr>
      </w:pPr>
      <w:r w:rsidRPr="009647EC">
        <w:rPr>
          <w:b/>
        </w:rPr>
        <w:t>0.7</w:t>
      </w:r>
      <w:r w:rsidR="00BD53A2" w:rsidRPr="009647EC">
        <w:rPr>
          <w:b/>
        </w:rPr>
        <w:tab/>
      </w:r>
      <w:r w:rsidR="00D21A31" w:rsidRPr="009647EC">
        <w:rPr>
          <w:b/>
        </w:rPr>
        <w:t>Project Funding</w:t>
      </w:r>
    </w:p>
    <w:p w:rsidR="00D21A31" w:rsidRPr="009647EC" w:rsidRDefault="00D21A31">
      <w:pPr>
        <w:pStyle w:val="BodyTextIndent2"/>
      </w:pPr>
    </w:p>
    <w:p w:rsidR="00D21A31" w:rsidRPr="009647EC" w:rsidRDefault="00C93154">
      <w:pPr>
        <w:pStyle w:val="BodyTextIndent2"/>
      </w:pPr>
      <w:r w:rsidRPr="009647EC">
        <w:t>The Manual applies to all projects regardless of funding.</w:t>
      </w:r>
      <w:r w:rsidR="008124CB" w:rsidRPr="009647EC">
        <w:t>.</w:t>
      </w:r>
    </w:p>
    <w:p w:rsidR="00FA1237" w:rsidRPr="009647EC" w:rsidRDefault="00FA1237">
      <w:pPr>
        <w:pStyle w:val="BodyTextIndent2"/>
      </w:pPr>
    </w:p>
    <w:p w:rsidR="00DF35B3" w:rsidRPr="009647EC" w:rsidRDefault="00DF35B3" w:rsidP="00DF35B3">
      <w:pPr>
        <w:pStyle w:val="BodyTextIndent2"/>
        <w:ind w:hanging="720"/>
        <w:rPr>
          <w:b/>
        </w:rPr>
      </w:pPr>
      <w:r w:rsidRPr="009647EC">
        <w:rPr>
          <w:b/>
        </w:rPr>
        <w:t>0.8</w:t>
      </w:r>
      <w:r w:rsidRPr="009647EC">
        <w:rPr>
          <w:b/>
        </w:rPr>
        <w:tab/>
      </w:r>
      <w:r w:rsidR="00FA78F6" w:rsidRPr="009647EC">
        <w:rPr>
          <w:b/>
        </w:rPr>
        <w:t xml:space="preserve">Design and Construction </w:t>
      </w:r>
      <w:r w:rsidRPr="009647EC">
        <w:rPr>
          <w:b/>
        </w:rPr>
        <w:t>Agreements:</w:t>
      </w:r>
    </w:p>
    <w:p w:rsidR="00B136AF" w:rsidRPr="009647EC" w:rsidRDefault="00DF35B3" w:rsidP="00DF35B3">
      <w:pPr>
        <w:pStyle w:val="BodyTextIndent2"/>
        <w:ind w:hanging="720"/>
      </w:pPr>
      <w:r w:rsidRPr="009647EC">
        <w:tab/>
      </w:r>
    </w:p>
    <w:p w:rsidR="00DF35B3" w:rsidRPr="009647EC" w:rsidRDefault="00B136AF" w:rsidP="00B136AF">
      <w:pPr>
        <w:pStyle w:val="BodyTextIndent2"/>
      </w:pPr>
      <w:r w:rsidRPr="009647EC">
        <w:t>The University uses Office of the State Architect/ State Buildings – Contract Forms and Project Procedural Forms when contracting with Architects, Engineers and Contractors for design and construction projects unless otherwise stated for specific projects.</w:t>
      </w:r>
    </w:p>
    <w:p w:rsidR="00DF35B3" w:rsidRPr="009647EC" w:rsidRDefault="00DF35B3" w:rsidP="00DF35B3">
      <w:pPr>
        <w:pStyle w:val="BodyTextIndent2"/>
        <w:ind w:hanging="720"/>
      </w:pPr>
    </w:p>
    <w:p w:rsidR="00DF35B3" w:rsidRPr="009647EC" w:rsidRDefault="00DF35B3" w:rsidP="00DF35B3">
      <w:pPr>
        <w:pStyle w:val="BodyTextIndent2"/>
        <w:numPr>
          <w:ilvl w:val="1"/>
          <w:numId w:val="4"/>
        </w:numPr>
        <w:ind w:left="720" w:hanging="720"/>
        <w:rPr>
          <w:b/>
        </w:rPr>
      </w:pPr>
      <w:r w:rsidRPr="009647EC">
        <w:rPr>
          <w:b/>
        </w:rPr>
        <w:t>Delegation</w:t>
      </w:r>
      <w:r w:rsidR="00FA78F6" w:rsidRPr="009647EC">
        <w:rPr>
          <w:b/>
        </w:rPr>
        <w:t xml:space="preserve"> of Authority</w:t>
      </w:r>
    </w:p>
    <w:p w:rsidR="00B136AF" w:rsidRPr="009647EC" w:rsidRDefault="00B136AF" w:rsidP="00B136AF">
      <w:pPr>
        <w:pStyle w:val="BodyTextIndent2"/>
        <w:ind w:left="1440" w:hanging="720"/>
      </w:pPr>
    </w:p>
    <w:p w:rsidR="00DF35B3" w:rsidRPr="009647EC" w:rsidRDefault="00B136AF" w:rsidP="00FA78F6">
      <w:pPr>
        <w:pStyle w:val="BodyTextIndent2"/>
      </w:pPr>
      <w:r w:rsidRPr="009647EC">
        <w:lastRenderedPageBreak/>
        <w:t xml:space="preserve">The University </w:t>
      </w:r>
      <w:r w:rsidR="00FA78F6" w:rsidRPr="009647EC">
        <w:t>maintains delegated signature authority on standard design and construction agreements for the Department of Personnel and Administration State Buildings Programs/ State Architect; Department of Law/ Attorney General; and State Controller’s Office; State Controller.</w:t>
      </w:r>
    </w:p>
    <w:p w:rsidR="00B136AF" w:rsidRPr="009647EC" w:rsidRDefault="00B136AF" w:rsidP="00B136AF">
      <w:pPr>
        <w:pStyle w:val="BodyTextIndent2"/>
        <w:ind w:left="1440" w:hanging="720"/>
      </w:pPr>
    </w:p>
    <w:p w:rsidR="00DF35B3" w:rsidRPr="009647EC" w:rsidRDefault="00761588" w:rsidP="00761588">
      <w:pPr>
        <w:pStyle w:val="BodyTextIndent2"/>
        <w:ind w:hanging="720"/>
        <w:rPr>
          <w:b/>
        </w:rPr>
      </w:pPr>
      <w:r w:rsidRPr="009647EC">
        <w:rPr>
          <w:b/>
        </w:rPr>
        <w:t>.1</w:t>
      </w:r>
      <w:r w:rsidR="00081ED1" w:rsidRPr="009647EC">
        <w:rPr>
          <w:b/>
        </w:rPr>
        <w:t>0</w:t>
      </w:r>
      <w:r w:rsidRPr="009647EC">
        <w:rPr>
          <w:b/>
        </w:rPr>
        <w:tab/>
      </w:r>
      <w:r w:rsidR="00956B0E" w:rsidRPr="009647EC">
        <w:rPr>
          <w:b/>
        </w:rPr>
        <w:t>Changes</w:t>
      </w:r>
      <w:r w:rsidR="00DF35B3" w:rsidRPr="009647EC">
        <w:rPr>
          <w:b/>
        </w:rPr>
        <w:t xml:space="preserve"> to the Manual</w:t>
      </w:r>
    </w:p>
    <w:p w:rsidR="00FA1237" w:rsidRPr="009647EC" w:rsidRDefault="00FA1237" w:rsidP="00DF35B3">
      <w:pPr>
        <w:pStyle w:val="BodyTextIndent2"/>
        <w:ind w:left="0"/>
        <w:rPr>
          <w:b/>
        </w:rPr>
      </w:pPr>
    </w:p>
    <w:p w:rsidR="00FA1237" w:rsidRPr="009647EC" w:rsidRDefault="00FA1237" w:rsidP="00FA1237">
      <w:pPr>
        <w:pStyle w:val="BodyTextIndent2"/>
      </w:pPr>
      <w:r w:rsidRPr="009647EC">
        <w:t xml:space="preserve">Revisions and updates are made periodically </w:t>
      </w:r>
      <w:r w:rsidR="00956B0E" w:rsidRPr="009647EC">
        <w:t xml:space="preserve">by the University </w:t>
      </w:r>
      <w:r w:rsidRPr="009647EC">
        <w:t>t</w:t>
      </w:r>
      <w:r w:rsidR="00956B0E" w:rsidRPr="009647EC">
        <w:t>o the Manual</w:t>
      </w:r>
      <w:r w:rsidRPr="009647EC">
        <w:t>.  User requests for clarifications or revision are also accepted for The Manual.  Every request will be reviewed and acted upon and a written reply will be returned to the person making the request.  If accepted, the timing of a change to the Manual will be addressed on a case by case basis.</w:t>
      </w:r>
    </w:p>
    <w:p w:rsidR="00FA1237" w:rsidRPr="009647EC" w:rsidRDefault="00FA1237" w:rsidP="00FA1237">
      <w:pPr>
        <w:pStyle w:val="BodyTextIndent2"/>
      </w:pPr>
    </w:p>
    <w:p w:rsidR="00FA1237" w:rsidRDefault="00FA1237" w:rsidP="00FA1237">
      <w:pPr>
        <w:pStyle w:val="BodyTextIndent2"/>
      </w:pPr>
      <w:r w:rsidRPr="009647EC">
        <w:t xml:space="preserve">Revisions, when necessary, will be posted </w:t>
      </w:r>
      <w:r w:rsidR="00E6131A" w:rsidRPr="009647EC">
        <w:t xml:space="preserve">and </w:t>
      </w:r>
      <w:r w:rsidRPr="009647EC">
        <w:t>included on the University web site indicating the dates of revisions.</w:t>
      </w:r>
    </w:p>
    <w:p w:rsidR="00FA1237" w:rsidRDefault="00FA1237" w:rsidP="00FA1237">
      <w:pPr>
        <w:pStyle w:val="BodyTextIndent2"/>
        <w:ind w:left="0"/>
      </w:pPr>
    </w:p>
    <w:sectPr w:rsidR="00FA1237" w:rsidSect="00662F14">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318" w:rsidRDefault="00003318">
      <w:r>
        <w:separator/>
      </w:r>
    </w:p>
  </w:endnote>
  <w:endnote w:type="continuationSeparator" w:id="0">
    <w:p w:rsidR="00003318" w:rsidRDefault="00003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EA" w:rsidRPr="00B15773" w:rsidRDefault="00CA35EA" w:rsidP="00477A4D">
    <w:pPr>
      <w:pStyle w:val="Footer"/>
      <w:tabs>
        <w:tab w:val="clear" w:pos="8640"/>
        <w:tab w:val="right" w:pos="9270"/>
      </w:tabs>
      <w:jc w:val="both"/>
    </w:pPr>
    <w:r>
      <w:rPr>
        <w:sz w:val="18"/>
        <w:szCs w:val="18"/>
      </w:rPr>
      <w:t>GENERAL INFORMATION</w:t>
    </w:r>
    <w:r>
      <w:rPr>
        <w:sz w:val="18"/>
        <w:szCs w:val="18"/>
      </w:rPr>
      <w:tab/>
    </w:r>
    <w:r>
      <w:rPr>
        <w:sz w:val="18"/>
        <w:szCs w:val="18"/>
      </w:rPr>
      <w:tab/>
      <w:t>Part 0.0-</w:t>
    </w:r>
    <w:r>
      <w:rPr>
        <w:rStyle w:val="PageNumber"/>
      </w:rPr>
      <w:fldChar w:fldCharType="begin"/>
    </w:r>
    <w:r>
      <w:rPr>
        <w:rStyle w:val="PageNumber"/>
      </w:rPr>
      <w:instrText xml:space="preserve"> PAGE </w:instrText>
    </w:r>
    <w:r>
      <w:rPr>
        <w:rStyle w:val="PageNumber"/>
      </w:rPr>
      <w:fldChar w:fldCharType="separate"/>
    </w:r>
    <w:r w:rsidR="00702026">
      <w:rPr>
        <w:rStyle w:val="PageNumber"/>
        <w:noProof/>
      </w:rPr>
      <w:t>i</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EA" w:rsidRPr="003B5F57" w:rsidRDefault="00CA35EA" w:rsidP="00662F14">
    <w:pPr>
      <w:pStyle w:val="Footer"/>
      <w:tabs>
        <w:tab w:val="clear" w:pos="8640"/>
        <w:tab w:val="right" w:pos="9270"/>
      </w:tabs>
      <w:jc w:val="both"/>
      <w:rPr>
        <w:sz w:val="18"/>
        <w:szCs w:val="18"/>
      </w:rPr>
    </w:pPr>
    <w:r w:rsidRPr="003B5F57">
      <w:rPr>
        <w:sz w:val="18"/>
        <w:szCs w:val="18"/>
      </w:rPr>
      <w:t>GENERAL INFORMATION</w:t>
    </w:r>
    <w:r w:rsidRPr="003B5F57">
      <w:rPr>
        <w:sz w:val="18"/>
        <w:szCs w:val="18"/>
      </w:rPr>
      <w:tab/>
    </w:r>
    <w:r w:rsidRPr="003B5F57">
      <w:rPr>
        <w:sz w:val="18"/>
        <w:szCs w:val="18"/>
      </w:rPr>
      <w:tab/>
      <w:t>Part 0.0-</w:t>
    </w:r>
    <w:r w:rsidRPr="003B5F57">
      <w:rPr>
        <w:rStyle w:val="PageNumber"/>
        <w:sz w:val="18"/>
        <w:szCs w:val="18"/>
      </w:rPr>
      <w:fldChar w:fldCharType="begin"/>
    </w:r>
    <w:r w:rsidRPr="003B5F57">
      <w:rPr>
        <w:rStyle w:val="PageNumber"/>
        <w:sz w:val="18"/>
        <w:szCs w:val="18"/>
      </w:rPr>
      <w:instrText xml:space="preserve"> PAGE </w:instrText>
    </w:r>
    <w:r w:rsidRPr="003B5F57">
      <w:rPr>
        <w:rStyle w:val="PageNumber"/>
        <w:sz w:val="18"/>
        <w:szCs w:val="18"/>
      </w:rPr>
      <w:fldChar w:fldCharType="separate"/>
    </w:r>
    <w:r w:rsidR="00702026">
      <w:rPr>
        <w:rStyle w:val="PageNumber"/>
        <w:noProof/>
        <w:sz w:val="18"/>
        <w:szCs w:val="18"/>
      </w:rPr>
      <w:t>3</w:t>
    </w:r>
    <w:r w:rsidRPr="003B5F57">
      <w:rPr>
        <w:rStyle w:val="PageNumber"/>
        <w:sz w:val="18"/>
        <w:szCs w:val="18"/>
      </w:rPr>
      <w:fldChar w:fldCharType="end"/>
    </w:r>
  </w:p>
  <w:p w:rsidR="00CA35EA" w:rsidRPr="003B5F57" w:rsidRDefault="00CA35EA" w:rsidP="00662F14">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318" w:rsidRDefault="00003318">
      <w:r>
        <w:separator/>
      </w:r>
    </w:p>
  </w:footnote>
  <w:footnote w:type="continuationSeparator" w:id="0">
    <w:p w:rsidR="00003318" w:rsidRDefault="00003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EED" w:rsidRDefault="00594EED">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EA" w:rsidRPr="003B5F57" w:rsidRDefault="00CA35EA" w:rsidP="00477A4D">
    <w:pPr>
      <w:pStyle w:val="Header"/>
      <w:tabs>
        <w:tab w:val="clear" w:pos="8640"/>
        <w:tab w:val="right" w:pos="9270"/>
      </w:tabs>
      <w:rPr>
        <w:sz w:val="18"/>
        <w:szCs w:val="18"/>
      </w:rPr>
    </w:pPr>
    <w:r>
      <w:rPr>
        <w:sz w:val="18"/>
        <w:szCs w:val="18"/>
      </w:rPr>
      <w:t>University</w:t>
    </w:r>
    <w:r w:rsidRPr="003B5F57">
      <w:rPr>
        <w:sz w:val="18"/>
        <w:szCs w:val="18"/>
      </w:rPr>
      <w:t xml:space="preserve"> Guidelines and Standards</w:t>
    </w:r>
    <w:r>
      <w:rPr>
        <w:sz w:val="18"/>
        <w:szCs w:val="18"/>
      </w:rPr>
      <w:t xml:space="preserve"> for Design and Construction Projects</w:t>
    </w:r>
    <w:r w:rsidRPr="003B5F57">
      <w:rPr>
        <w:sz w:val="18"/>
        <w:szCs w:val="18"/>
      </w:rPr>
      <w:tab/>
      <w:t xml:space="preserve">Rev </w:t>
    </w:r>
    <w:r>
      <w:rPr>
        <w:sz w:val="18"/>
        <w:szCs w:val="18"/>
      </w:rPr>
      <w:t>10</w:t>
    </w:r>
    <w:r w:rsidRPr="003B5F57">
      <w:rPr>
        <w:sz w:val="18"/>
        <w:szCs w:val="18"/>
      </w:rPr>
      <w:t>/20</w:t>
    </w:r>
    <w:r>
      <w:rPr>
        <w:sz w:val="18"/>
        <w:szCs w:val="18"/>
      </w:rPr>
      <w:t>11</w:t>
    </w:r>
  </w:p>
  <w:p w:rsidR="00CA35EA" w:rsidRDefault="00CA35EA">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EA" w:rsidRPr="003B5F57" w:rsidRDefault="00CA35EA" w:rsidP="00662F14">
    <w:pPr>
      <w:pStyle w:val="Header"/>
      <w:tabs>
        <w:tab w:val="clear" w:pos="8640"/>
        <w:tab w:val="right" w:pos="9270"/>
      </w:tabs>
      <w:rPr>
        <w:sz w:val="18"/>
        <w:szCs w:val="18"/>
      </w:rPr>
    </w:pPr>
    <w:r>
      <w:rPr>
        <w:sz w:val="18"/>
        <w:szCs w:val="18"/>
      </w:rPr>
      <w:t>University</w:t>
    </w:r>
    <w:r w:rsidRPr="003B5F57">
      <w:rPr>
        <w:sz w:val="18"/>
        <w:szCs w:val="18"/>
      </w:rPr>
      <w:t xml:space="preserve"> Guidelines and </w:t>
    </w:r>
    <w:r>
      <w:rPr>
        <w:sz w:val="18"/>
        <w:szCs w:val="18"/>
      </w:rPr>
      <w:t xml:space="preserve">Standards for </w:t>
    </w:r>
    <w:r w:rsidRPr="003B5F57">
      <w:rPr>
        <w:sz w:val="18"/>
        <w:szCs w:val="18"/>
      </w:rPr>
      <w:t xml:space="preserve">Design </w:t>
    </w:r>
    <w:r>
      <w:rPr>
        <w:sz w:val="18"/>
        <w:szCs w:val="18"/>
      </w:rPr>
      <w:t>and Construction Projects</w:t>
    </w:r>
    <w:r w:rsidRPr="003B5F57">
      <w:rPr>
        <w:sz w:val="18"/>
        <w:szCs w:val="18"/>
      </w:rPr>
      <w:tab/>
      <w:t xml:space="preserve">Rev </w:t>
    </w:r>
    <w:r>
      <w:rPr>
        <w:sz w:val="18"/>
        <w:szCs w:val="18"/>
      </w:rPr>
      <w:t>10</w:t>
    </w:r>
    <w:r w:rsidRPr="003B5F57">
      <w:rPr>
        <w:sz w:val="18"/>
        <w:szCs w:val="18"/>
      </w:rPr>
      <w:t>/20</w:t>
    </w:r>
    <w:r>
      <w:rPr>
        <w:sz w:val="18"/>
        <w:szCs w:val="18"/>
      </w:rPr>
      <w:t>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6FE"/>
    <w:multiLevelType w:val="multilevel"/>
    <w:tmpl w:val="DBAAC73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480718"/>
    <w:multiLevelType w:val="multilevel"/>
    <w:tmpl w:val="7D86DEF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B2D0D3E"/>
    <w:multiLevelType w:val="hybridMultilevel"/>
    <w:tmpl w:val="77B28CC4"/>
    <w:lvl w:ilvl="0" w:tplc="27041C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803CF9"/>
    <w:multiLevelType w:val="multilevel"/>
    <w:tmpl w:val="95F8BDC8"/>
    <w:lvl w:ilvl="0">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26A6CB0"/>
    <w:multiLevelType w:val="multilevel"/>
    <w:tmpl w:val="F0D2306E"/>
    <w:lvl w:ilvl="0">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nsid w:val="59705F4F"/>
    <w:multiLevelType w:val="multilevel"/>
    <w:tmpl w:val="6978B712"/>
    <w:lvl w:ilvl="0">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5DDF6BB5"/>
    <w:multiLevelType w:val="hybridMultilevel"/>
    <w:tmpl w:val="07DE1D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761C3A"/>
    <w:multiLevelType w:val="multilevel"/>
    <w:tmpl w:val="03DEA298"/>
    <w:lvl w:ilvl="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7"/>
  </w:num>
  <w:num w:numId="2">
    <w:abstractNumId w:val="5"/>
  </w:num>
  <w:num w:numId="3">
    <w:abstractNumId w:val="4"/>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27FED"/>
    <w:rsid w:val="00003318"/>
    <w:rsid w:val="00015BCA"/>
    <w:rsid w:val="0004012D"/>
    <w:rsid w:val="000434BB"/>
    <w:rsid w:val="00081ED1"/>
    <w:rsid w:val="000B7456"/>
    <w:rsid w:val="000C7647"/>
    <w:rsid w:val="000E037D"/>
    <w:rsid w:val="000F3661"/>
    <w:rsid w:val="00122F14"/>
    <w:rsid w:val="0016310E"/>
    <w:rsid w:val="0017274C"/>
    <w:rsid w:val="0018272D"/>
    <w:rsid w:val="001A26E0"/>
    <w:rsid w:val="001A7080"/>
    <w:rsid w:val="001C710B"/>
    <w:rsid w:val="002A73D9"/>
    <w:rsid w:val="002C229D"/>
    <w:rsid w:val="002E51DC"/>
    <w:rsid w:val="002F4AC0"/>
    <w:rsid w:val="002F68DF"/>
    <w:rsid w:val="00327FED"/>
    <w:rsid w:val="003467D5"/>
    <w:rsid w:val="003B5F57"/>
    <w:rsid w:val="003C2A54"/>
    <w:rsid w:val="003D05EE"/>
    <w:rsid w:val="003F7493"/>
    <w:rsid w:val="00477A4D"/>
    <w:rsid w:val="00485BC7"/>
    <w:rsid w:val="004B24CB"/>
    <w:rsid w:val="004D3F44"/>
    <w:rsid w:val="004D5BB0"/>
    <w:rsid w:val="004F4222"/>
    <w:rsid w:val="0050562A"/>
    <w:rsid w:val="00536082"/>
    <w:rsid w:val="00546616"/>
    <w:rsid w:val="00556B6A"/>
    <w:rsid w:val="00592F4E"/>
    <w:rsid w:val="00594EED"/>
    <w:rsid w:val="005A4057"/>
    <w:rsid w:val="006460A0"/>
    <w:rsid w:val="00662F14"/>
    <w:rsid w:val="006774F7"/>
    <w:rsid w:val="006D48F4"/>
    <w:rsid w:val="00702026"/>
    <w:rsid w:val="00761588"/>
    <w:rsid w:val="00772D58"/>
    <w:rsid w:val="00774D7A"/>
    <w:rsid w:val="008017F4"/>
    <w:rsid w:val="008124CB"/>
    <w:rsid w:val="00813916"/>
    <w:rsid w:val="00880506"/>
    <w:rsid w:val="008A364E"/>
    <w:rsid w:val="008B17E8"/>
    <w:rsid w:val="00956B0E"/>
    <w:rsid w:val="009647EC"/>
    <w:rsid w:val="00983E2B"/>
    <w:rsid w:val="00992605"/>
    <w:rsid w:val="0099519D"/>
    <w:rsid w:val="00995D40"/>
    <w:rsid w:val="009B7DCA"/>
    <w:rsid w:val="009E6BA5"/>
    <w:rsid w:val="00A02ECC"/>
    <w:rsid w:val="00A13BD6"/>
    <w:rsid w:val="00A64593"/>
    <w:rsid w:val="00A9218B"/>
    <w:rsid w:val="00AC20D4"/>
    <w:rsid w:val="00B136AF"/>
    <w:rsid w:val="00B56C3B"/>
    <w:rsid w:val="00BB5993"/>
    <w:rsid w:val="00BD53A2"/>
    <w:rsid w:val="00BF5C8C"/>
    <w:rsid w:val="00C17475"/>
    <w:rsid w:val="00C26B18"/>
    <w:rsid w:val="00C34B92"/>
    <w:rsid w:val="00C538B1"/>
    <w:rsid w:val="00C56813"/>
    <w:rsid w:val="00C72175"/>
    <w:rsid w:val="00C803A2"/>
    <w:rsid w:val="00C93154"/>
    <w:rsid w:val="00CA35EA"/>
    <w:rsid w:val="00CD015D"/>
    <w:rsid w:val="00CD6B68"/>
    <w:rsid w:val="00CE1868"/>
    <w:rsid w:val="00D04C24"/>
    <w:rsid w:val="00D21A31"/>
    <w:rsid w:val="00D374D3"/>
    <w:rsid w:val="00D863F2"/>
    <w:rsid w:val="00D91C11"/>
    <w:rsid w:val="00DA08FC"/>
    <w:rsid w:val="00DA15CC"/>
    <w:rsid w:val="00DE62DC"/>
    <w:rsid w:val="00DF35B3"/>
    <w:rsid w:val="00E133FE"/>
    <w:rsid w:val="00E13C96"/>
    <w:rsid w:val="00E458D7"/>
    <w:rsid w:val="00E6131A"/>
    <w:rsid w:val="00E76BE8"/>
    <w:rsid w:val="00EC1088"/>
    <w:rsid w:val="00EC2484"/>
    <w:rsid w:val="00ED22A7"/>
    <w:rsid w:val="00F4646C"/>
    <w:rsid w:val="00F55A01"/>
    <w:rsid w:val="00FA1237"/>
    <w:rsid w:val="00FA78F6"/>
    <w:rsid w:val="00FD0B1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Tahoma" w:hAnsi="Tahoma"/>
      <w:sz w:val="28"/>
    </w:rPr>
  </w:style>
  <w:style w:type="paragraph" w:styleId="Heading3">
    <w:name w:val="heading 3"/>
    <w:basedOn w:val="Normal"/>
    <w:next w:val="Normal"/>
    <w:qFormat/>
    <w:pPr>
      <w:keepNext/>
      <w:jc w:val="center"/>
      <w:outlineLvl w:val="2"/>
    </w:pPr>
    <w:rPr>
      <w:rFonts w:ascii="Tahoma" w:hAnsi="Tahoma"/>
      <w:b/>
      <w:sz w:val="28"/>
    </w:rPr>
  </w:style>
  <w:style w:type="paragraph" w:styleId="Heading4">
    <w:name w:val="heading 4"/>
    <w:basedOn w:val="Normal"/>
    <w:next w:val="Normal"/>
    <w:qFormat/>
    <w:pPr>
      <w:keepNext/>
      <w:outlineLvl w:val="3"/>
    </w:pPr>
    <w:rPr>
      <w:rFonts w:ascii="Tahoma" w:hAnsi="Tahoma"/>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b/>
    </w:rPr>
  </w:style>
  <w:style w:type="paragraph" w:styleId="BodyTextIndent2">
    <w:name w:val="Body Text Indent 2"/>
    <w:basedOn w:val="Normal"/>
    <w:pPr>
      <w:ind w:left="720"/>
    </w:pPr>
  </w:style>
  <w:style w:type="paragraph" w:styleId="Title">
    <w:name w:val="Title"/>
    <w:basedOn w:val="Normal"/>
    <w:qFormat/>
    <w:pPr>
      <w:jc w:val="center"/>
    </w:pPr>
    <w:rPr>
      <w:b/>
      <w:sz w:val="28"/>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243420432">
      <w:bodyDiv w:val="1"/>
      <w:marLeft w:val="0"/>
      <w:marRight w:val="0"/>
      <w:marTop w:val="0"/>
      <w:marBottom w:val="0"/>
      <w:divBdr>
        <w:top w:val="none" w:sz="0" w:space="0" w:color="auto"/>
        <w:left w:val="none" w:sz="0" w:space="0" w:color="auto"/>
        <w:bottom w:val="none" w:sz="0" w:space="0" w:color="auto"/>
        <w:right w:val="none" w:sz="0" w:space="0" w:color="auto"/>
      </w:divBdr>
    </w:div>
    <w:div w:id="27094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20507-C19F-4EAE-B561-2394C4A9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1185</Words>
  <Characters>6857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THE UNIVERSITY OF COLORADO HEALTH SCIENCES CENTER</vt:lpstr>
    </vt:vector>
  </TitlesOfParts>
  <Company>UCHSC</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COLORADO HEALTH SCIENCES CENTER</dc:title>
  <dc:creator>Facilities Projects</dc:creator>
  <cp:lastModifiedBy>BardenM</cp:lastModifiedBy>
  <cp:revision>2</cp:revision>
  <cp:lastPrinted>2011-12-05T20:33:00Z</cp:lastPrinted>
  <dcterms:created xsi:type="dcterms:W3CDTF">2012-03-17T17:41:00Z</dcterms:created>
  <dcterms:modified xsi:type="dcterms:W3CDTF">2012-03-17T17:41:00Z</dcterms:modified>
</cp:coreProperties>
</file>