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1CCB" w14:textId="77777777" w:rsidR="00C8446B" w:rsidRDefault="00C8446B" w:rsidP="00C8446B">
      <w:pPr>
        <w:jc w:val="center"/>
        <w:rPr>
          <w:rFonts w:ascii="Arial" w:hAnsi="Arial"/>
          <w:b/>
        </w:rPr>
      </w:pPr>
    </w:p>
    <w:p w14:paraId="760B6345" w14:textId="77777777" w:rsidR="00C8446B" w:rsidRDefault="00C8446B" w:rsidP="00C8446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inline distT="0" distB="0" distL="0" distR="0" wp14:anchorId="7A77EABC" wp14:editId="65751F49">
            <wp:extent cx="1744980" cy="754380"/>
            <wp:effectExtent l="0" t="0" r="7620" b="7620"/>
            <wp:docPr id="1" name="Picture 1" descr="cuAnschutz_cntr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nschutz_cntr_4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C51DE" w14:textId="77777777" w:rsidR="00C8446B" w:rsidRPr="00BA2756" w:rsidRDefault="00C8446B" w:rsidP="00C8446B">
      <w:pPr>
        <w:jc w:val="center"/>
        <w:rPr>
          <w:rFonts w:ascii="Arial" w:hAnsi="Arial"/>
          <w:b/>
          <w:sz w:val="12"/>
          <w:szCs w:val="12"/>
        </w:rPr>
      </w:pPr>
    </w:p>
    <w:p w14:paraId="5E0D789B" w14:textId="77777777" w:rsidR="00C8446B" w:rsidRPr="00421F2C" w:rsidRDefault="00C8446B" w:rsidP="00C8446B">
      <w:pPr>
        <w:jc w:val="center"/>
        <w:rPr>
          <w:rFonts w:ascii="Arial" w:hAnsi="Arial"/>
          <w:b/>
          <w:sz w:val="12"/>
          <w:szCs w:val="12"/>
        </w:rPr>
      </w:pPr>
    </w:p>
    <w:p w14:paraId="45D8ACAC" w14:textId="77777777" w:rsidR="00C8446B" w:rsidRPr="00681F30" w:rsidRDefault="00C8446B" w:rsidP="00C8446B">
      <w:pPr>
        <w:jc w:val="center"/>
        <w:rPr>
          <w:rFonts w:ascii="Arial" w:hAnsi="Arial"/>
          <w:b/>
          <w:sz w:val="28"/>
          <w:szCs w:val="28"/>
        </w:rPr>
      </w:pPr>
      <w:r w:rsidRPr="00681F30">
        <w:rPr>
          <w:rFonts w:ascii="Arial" w:hAnsi="Arial"/>
          <w:b/>
          <w:sz w:val="28"/>
          <w:szCs w:val="28"/>
        </w:rPr>
        <w:t>CU Anschutz Medical Campus</w:t>
      </w:r>
    </w:p>
    <w:p w14:paraId="24651E93" w14:textId="77777777" w:rsidR="00C8446B" w:rsidRPr="00681F30" w:rsidRDefault="00C8446B" w:rsidP="00C8446B">
      <w:pPr>
        <w:jc w:val="center"/>
        <w:rPr>
          <w:rFonts w:ascii="Arial" w:hAnsi="Arial"/>
          <w:b/>
          <w:sz w:val="28"/>
          <w:szCs w:val="28"/>
        </w:rPr>
      </w:pPr>
      <w:r w:rsidRPr="00681F30">
        <w:rPr>
          <w:rFonts w:ascii="Arial" w:hAnsi="Arial"/>
          <w:b/>
          <w:sz w:val="28"/>
          <w:szCs w:val="28"/>
        </w:rPr>
        <w:t>Faculty Assembly Meeting Agenda</w:t>
      </w:r>
    </w:p>
    <w:p w14:paraId="5652A9F2" w14:textId="77777777" w:rsidR="00C8446B" w:rsidRDefault="00C8446B" w:rsidP="00C8446B">
      <w:pPr>
        <w:jc w:val="center"/>
        <w:rPr>
          <w:rFonts w:ascii="Arial" w:hAnsi="Arial"/>
          <w:b/>
        </w:rPr>
      </w:pPr>
    </w:p>
    <w:p w14:paraId="3C4E79C3" w14:textId="036D8C13" w:rsidR="00C8446B" w:rsidRPr="00493327" w:rsidRDefault="00D56E89" w:rsidP="00C8446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October</w:t>
      </w:r>
      <w:r w:rsidR="00C8446B">
        <w:rPr>
          <w:rFonts w:ascii="Arial" w:hAnsi="Arial"/>
          <w:b/>
          <w:sz w:val="22"/>
          <w:szCs w:val="22"/>
        </w:rPr>
        <w:t xml:space="preserve"> 2</w:t>
      </w:r>
      <w:r w:rsidR="009F080F">
        <w:rPr>
          <w:rFonts w:ascii="Arial" w:hAnsi="Arial"/>
          <w:b/>
          <w:sz w:val="22"/>
          <w:szCs w:val="22"/>
        </w:rPr>
        <w:t>8</w:t>
      </w:r>
      <w:r w:rsidR="00C8446B">
        <w:rPr>
          <w:rFonts w:ascii="Arial" w:hAnsi="Arial"/>
          <w:b/>
          <w:sz w:val="22"/>
          <w:szCs w:val="22"/>
        </w:rPr>
        <w:t>,202</w:t>
      </w:r>
      <w:r w:rsidR="009F080F">
        <w:rPr>
          <w:rFonts w:ascii="Arial" w:hAnsi="Arial"/>
          <w:b/>
          <w:sz w:val="22"/>
          <w:szCs w:val="22"/>
        </w:rPr>
        <w:t>5</w:t>
      </w:r>
    </w:p>
    <w:p w14:paraId="29A2074E" w14:textId="77777777" w:rsidR="00C8446B" w:rsidRDefault="00C8446B" w:rsidP="00C8446B">
      <w:pPr>
        <w:jc w:val="center"/>
        <w:rPr>
          <w:rFonts w:ascii="Arial" w:hAnsi="Arial"/>
          <w:b/>
          <w:sz w:val="22"/>
          <w:szCs w:val="22"/>
        </w:rPr>
      </w:pPr>
      <w:bookmarkStart w:id="0" w:name="_Hlk38614190"/>
      <w:r>
        <w:rPr>
          <w:rFonts w:ascii="Arial" w:hAnsi="Arial"/>
          <w:b/>
          <w:sz w:val="22"/>
          <w:szCs w:val="22"/>
        </w:rPr>
        <w:t>11:30 a.m. – 1:3</w:t>
      </w:r>
      <w:r w:rsidRPr="00493327">
        <w:rPr>
          <w:rFonts w:ascii="Arial" w:hAnsi="Arial"/>
          <w:b/>
          <w:sz w:val="22"/>
          <w:szCs w:val="22"/>
        </w:rPr>
        <w:t>0 p.m.</w:t>
      </w:r>
    </w:p>
    <w:p w14:paraId="47FF1087" w14:textId="77777777" w:rsidR="00C8446B" w:rsidRDefault="00C8446B" w:rsidP="00C8446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Fitzsimons Building- Conference Room 1139</w:t>
      </w:r>
    </w:p>
    <w:p w14:paraId="1F29F90A" w14:textId="59D45AE4" w:rsidR="00C8446B" w:rsidRPr="00DA51DA" w:rsidRDefault="00C8446B" w:rsidP="00C8446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Zoom: </w:t>
      </w:r>
      <w:r w:rsidR="00D56E89" w:rsidRPr="00D56E89">
        <w:rPr>
          <w:rFonts w:ascii="Arial" w:hAnsi="Arial"/>
          <w:b/>
          <w:sz w:val="22"/>
          <w:szCs w:val="22"/>
        </w:rPr>
        <w:t>https://ucdenver.zoom.us/j/9</w:t>
      </w:r>
      <w:r w:rsidR="00AA36BD">
        <w:rPr>
          <w:rFonts w:ascii="Arial" w:hAnsi="Arial"/>
          <w:b/>
          <w:sz w:val="22"/>
          <w:szCs w:val="22"/>
        </w:rPr>
        <w:t>4928841972</w:t>
      </w:r>
    </w:p>
    <w:bookmarkEnd w:id="0"/>
    <w:p w14:paraId="2843C0FD" w14:textId="77777777" w:rsidR="00C8446B" w:rsidRPr="00D00C3B" w:rsidRDefault="00C8446B" w:rsidP="00C8446B">
      <w:pPr>
        <w:pStyle w:val="MediumGrid1-Accent21"/>
        <w:ind w:left="0"/>
        <w:rPr>
          <w:rFonts w:ascii="Arial" w:eastAsia="Helvetica" w:hAnsi="Arial" w:cs="Arial"/>
          <w:i/>
        </w:rPr>
      </w:pPr>
      <w:r>
        <w:rPr>
          <w:rFonts w:ascii="Arial" w:eastAsia="Helvetica" w:hAnsi="Arial" w:cs="Arial"/>
          <w:b/>
        </w:rPr>
        <w:tab/>
      </w:r>
      <w:r>
        <w:rPr>
          <w:rFonts w:ascii="Arial" w:eastAsia="Helvetica" w:hAnsi="Arial" w:cs="Arial"/>
          <w:b/>
        </w:rPr>
        <w:tab/>
      </w:r>
    </w:p>
    <w:p w14:paraId="42D23FF2" w14:textId="0BB72728" w:rsidR="007C4A53" w:rsidRPr="00E50964" w:rsidRDefault="007C4A53" w:rsidP="007C4A53">
      <w:pPr>
        <w:pStyle w:val="MediumGrid1-Accent21"/>
        <w:ind w:left="0"/>
        <w:rPr>
          <w:rFonts w:ascii="Arial" w:eastAsia="Helvetica" w:hAnsi="Arial" w:cs="Arial"/>
          <w:b/>
        </w:rPr>
      </w:pPr>
      <w:r>
        <w:rPr>
          <w:rFonts w:ascii="Arial" w:hAnsi="Arial" w:cs="Arial"/>
          <w:b/>
          <w:bCs/>
          <w:color w:val="000000"/>
        </w:rPr>
        <w:t>11:30 a.m.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Greg Kinney, Chair of the Anschutz Faculty Assembly</w:t>
      </w:r>
    </w:p>
    <w:p w14:paraId="16EBF092" w14:textId="77777777" w:rsidR="007C4A53" w:rsidRDefault="007C4A53" w:rsidP="007C4A53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0CF6A381" w14:textId="2687AD2D" w:rsidR="00E50964" w:rsidRDefault="007C4A53" w:rsidP="007C4A53">
      <w:pPr>
        <w:pStyle w:val="MediumGrid1-Accent21"/>
        <w:numPr>
          <w:ilvl w:val="0"/>
          <w:numId w:val="5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</w:t>
      </w:r>
      <w:r w:rsidR="009F080F">
        <w:rPr>
          <w:rFonts w:ascii="Arial" w:hAnsi="Arial" w:cs="Arial"/>
          <w:b/>
          <w:bCs/>
          <w:color w:val="000000"/>
        </w:rPr>
        <w:t>C business</w:t>
      </w:r>
    </w:p>
    <w:p w14:paraId="567E0191" w14:textId="6090598E" w:rsidR="009F080F" w:rsidRDefault="009F080F" w:rsidP="009F080F">
      <w:pPr>
        <w:pStyle w:val="MediumGrid1-Accent21"/>
        <w:numPr>
          <w:ilvl w:val="1"/>
          <w:numId w:val="5"/>
        </w:numPr>
        <w:rPr>
          <w:rFonts w:ascii="Arial" w:hAnsi="Arial" w:cs="Arial"/>
          <w:color w:val="000000"/>
        </w:rPr>
      </w:pPr>
      <w:r w:rsidRPr="009F080F">
        <w:rPr>
          <w:rFonts w:ascii="Arial" w:hAnsi="Arial" w:cs="Arial"/>
          <w:color w:val="000000"/>
        </w:rPr>
        <w:t>Please review three attachments; FC Reject Loyalty Oath, Mutual Defense Resolution 2025, Denver and Boulder FA response FINAL.</w:t>
      </w:r>
    </w:p>
    <w:p w14:paraId="55D232F6" w14:textId="79BFC1BC" w:rsidR="009F080F" w:rsidRDefault="009F080F" w:rsidP="009F080F">
      <w:pPr>
        <w:pStyle w:val="MediumGrid1-Accent21"/>
        <w:numPr>
          <w:ilvl w:val="1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Faculty Council will vote on the first two resolutions</w:t>
      </w:r>
      <w:r w:rsidR="005313B3">
        <w:rPr>
          <w:rFonts w:ascii="Arial" w:hAnsi="Arial" w:cs="Arial"/>
          <w:color w:val="000000"/>
        </w:rPr>
        <w:t xml:space="preserve"> in </w:t>
      </w:r>
      <w:proofErr w:type="gramStart"/>
      <w:r w:rsidR="005313B3">
        <w:rPr>
          <w:rFonts w:ascii="Arial" w:hAnsi="Arial" w:cs="Arial"/>
          <w:color w:val="000000"/>
        </w:rPr>
        <w:t>November</w:t>
      </w:r>
      <w:proofErr w:type="gramEnd"/>
      <w:r w:rsidR="005313B3">
        <w:rPr>
          <w:rFonts w:ascii="Arial" w:hAnsi="Arial" w:cs="Arial"/>
          <w:color w:val="000000"/>
        </w:rPr>
        <w:t xml:space="preserve"> and they may change a little before they are finalized. I would like </w:t>
      </w:r>
      <w:proofErr w:type="gramStart"/>
      <w:r w:rsidR="005313B3">
        <w:rPr>
          <w:rFonts w:ascii="Arial" w:hAnsi="Arial" w:cs="Arial"/>
          <w:color w:val="000000"/>
        </w:rPr>
        <w:t>have</w:t>
      </w:r>
      <w:proofErr w:type="gramEnd"/>
      <w:r w:rsidR="005313B3">
        <w:rPr>
          <w:rFonts w:ascii="Arial" w:hAnsi="Arial" w:cs="Arial"/>
          <w:color w:val="000000"/>
        </w:rPr>
        <w:t xml:space="preserve"> some directions as to how to vote. I’m inclined to vote to support these two resolutions. </w:t>
      </w:r>
    </w:p>
    <w:p w14:paraId="744A0CD9" w14:textId="77777777" w:rsidR="003026B4" w:rsidRDefault="00453AC6" w:rsidP="00453AC6">
      <w:pPr>
        <w:pStyle w:val="MediumGrid1-Accent21"/>
        <w:numPr>
          <w:ilvl w:val="0"/>
          <w:numId w:val="5"/>
        </w:numPr>
        <w:rPr>
          <w:rFonts w:ascii="Arial" w:hAnsi="Arial" w:cs="Arial"/>
          <w:color w:val="000000"/>
        </w:rPr>
      </w:pPr>
      <w:r w:rsidRPr="00453AC6">
        <w:rPr>
          <w:rFonts w:ascii="Arial" w:hAnsi="Arial" w:cs="Arial"/>
          <w:b/>
          <w:bCs/>
          <w:color w:val="000000"/>
        </w:rPr>
        <w:t>Retired Faculty question</w:t>
      </w:r>
      <w:r>
        <w:rPr>
          <w:rFonts w:ascii="Arial" w:hAnsi="Arial" w:cs="Arial"/>
          <w:color w:val="000000"/>
        </w:rPr>
        <w:t xml:space="preserve">; </w:t>
      </w:r>
    </w:p>
    <w:p w14:paraId="2D698710" w14:textId="024B8197" w:rsidR="00453AC6" w:rsidRPr="009F080F" w:rsidRDefault="003026B4" w:rsidP="003026B4">
      <w:pPr>
        <w:pStyle w:val="MediumGrid1-Accent21"/>
        <w:numPr>
          <w:ilvl w:val="1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453AC6">
        <w:rPr>
          <w:rFonts w:ascii="Arial" w:hAnsi="Arial" w:cs="Arial"/>
          <w:color w:val="000000"/>
        </w:rPr>
        <w:t>ill their elected officers need to have COI statements?</w:t>
      </w:r>
    </w:p>
    <w:p w14:paraId="7593F21A" w14:textId="77777777" w:rsidR="00E50964" w:rsidRPr="00C8446B" w:rsidRDefault="00E50964" w:rsidP="00E50964">
      <w:pPr>
        <w:pStyle w:val="MediumGrid1-Accent21"/>
        <w:ind w:left="2160"/>
        <w:rPr>
          <w:rFonts w:ascii="Arial" w:eastAsia="Helvetica" w:hAnsi="Arial" w:cs="Arial"/>
          <w:b/>
        </w:rPr>
      </w:pPr>
    </w:p>
    <w:p w14:paraId="2C34250D" w14:textId="2EE72578" w:rsidR="00E50964" w:rsidRDefault="00E50964" w:rsidP="00E50964">
      <w:pPr>
        <w:pStyle w:val="MediumGrid1-Accent21"/>
        <w:ind w:left="2160" w:hanging="216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12:00 p.m.</w:t>
      </w:r>
      <w:r>
        <w:rPr>
          <w:rFonts w:ascii="Arial" w:eastAsia="Helvetica" w:hAnsi="Arial" w:cs="Arial"/>
          <w:b/>
        </w:rPr>
        <w:tab/>
        <w:t>Roderick Nairn, Executive Vice Chancellor for Academic and Student Affairs</w:t>
      </w:r>
    </w:p>
    <w:p w14:paraId="29ED4117" w14:textId="21147193" w:rsidR="003026B4" w:rsidRPr="003026B4" w:rsidRDefault="003026B4" w:rsidP="003026B4">
      <w:pPr>
        <w:pStyle w:val="MediumGrid1-Accent21"/>
        <w:numPr>
          <w:ilvl w:val="0"/>
          <w:numId w:val="7"/>
        </w:numPr>
        <w:rPr>
          <w:rFonts w:ascii="Arial" w:eastAsia="Helvetica" w:hAnsi="Arial" w:cs="Arial"/>
          <w:bCs/>
        </w:rPr>
      </w:pPr>
      <w:r>
        <w:rPr>
          <w:rFonts w:ascii="Arial" w:eastAsia="Helvetica" w:hAnsi="Arial" w:cs="Arial"/>
          <w:bCs/>
        </w:rPr>
        <w:t>P</w:t>
      </w:r>
      <w:r w:rsidRPr="003026B4">
        <w:rPr>
          <w:rFonts w:ascii="Arial" w:eastAsia="Helvetica" w:hAnsi="Arial" w:cs="Arial"/>
          <w:bCs/>
        </w:rPr>
        <w:t>lease comment on the 3 day back-to-the-office language in light of comments from SOM</w:t>
      </w:r>
    </w:p>
    <w:p w14:paraId="76D4FD3F" w14:textId="77777777" w:rsidR="007C4A53" w:rsidRDefault="007C4A53" w:rsidP="00E50964">
      <w:pPr>
        <w:pStyle w:val="MediumGrid1-Accent21"/>
        <w:ind w:left="2160" w:hanging="2160"/>
        <w:rPr>
          <w:rFonts w:ascii="Arial" w:eastAsia="Helvetica" w:hAnsi="Arial" w:cs="Arial"/>
          <w:b/>
        </w:rPr>
      </w:pPr>
    </w:p>
    <w:p w14:paraId="5A18F7BF" w14:textId="77777777" w:rsidR="003026B4" w:rsidRDefault="007C4A53" w:rsidP="00E50964">
      <w:pPr>
        <w:pStyle w:val="MediumGrid1-Accent21"/>
        <w:ind w:left="2160" w:hanging="2160"/>
        <w:rPr>
          <w:rFonts w:ascii="Arial" w:eastAsia="Helvetica" w:hAnsi="Arial" w:cs="Arial"/>
          <w:b/>
        </w:rPr>
      </w:pPr>
      <w:r w:rsidRPr="007C4A53">
        <w:rPr>
          <w:rFonts w:ascii="Arial" w:eastAsia="Helvetica" w:hAnsi="Arial" w:cs="Arial"/>
          <w:b/>
        </w:rPr>
        <w:t>1</w:t>
      </w:r>
      <w:r>
        <w:rPr>
          <w:rFonts w:ascii="Arial" w:eastAsia="Helvetica" w:hAnsi="Arial" w:cs="Arial"/>
          <w:b/>
        </w:rPr>
        <w:t>2</w:t>
      </w:r>
      <w:r w:rsidRPr="007C4A53">
        <w:rPr>
          <w:rFonts w:ascii="Arial" w:eastAsia="Helvetica" w:hAnsi="Arial" w:cs="Arial"/>
          <w:b/>
        </w:rPr>
        <w:t>:</w:t>
      </w:r>
      <w:r>
        <w:rPr>
          <w:rFonts w:ascii="Arial" w:eastAsia="Helvetica" w:hAnsi="Arial" w:cs="Arial"/>
          <w:b/>
        </w:rPr>
        <w:t>15</w:t>
      </w:r>
      <w:r w:rsidRPr="007C4A53">
        <w:rPr>
          <w:rFonts w:ascii="Arial" w:eastAsia="Helvetica" w:hAnsi="Arial" w:cs="Arial"/>
          <w:b/>
        </w:rPr>
        <w:t xml:space="preserve"> a.m.</w:t>
      </w:r>
      <w:r w:rsidRPr="007C4A53">
        <w:rPr>
          <w:rFonts w:ascii="Arial" w:eastAsia="Helvetica" w:hAnsi="Arial" w:cs="Arial"/>
          <w:b/>
        </w:rPr>
        <w:tab/>
        <w:t>Melissa Connell, JD, Ombuds Director</w:t>
      </w:r>
      <w:r w:rsidR="003026B4">
        <w:rPr>
          <w:rFonts w:ascii="Arial" w:eastAsia="Helvetica" w:hAnsi="Arial" w:cs="Arial"/>
          <w:b/>
        </w:rPr>
        <w:t xml:space="preserve"> </w:t>
      </w:r>
    </w:p>
    <w:p w14:paraId="15F5769F" w14:textId="06DE2620" w:rsidR="007C4A53" w:rsidRPr="003026B4" w:rsidRDefault="003026B4" w:rsidP="003026B4">
      <w:pPr>
        <w:pStyle w:val="MediumGrid1-Accent21"/>
        <w:numPr>
          <w:ilvl w:val="0"/>
          <w:numId w:val="8"/>
        </w:numPr>
        <w:rPr>
          <w:rFonts w:ascii="Arial" w:eastAsia="Helvetica" w:hAnsi="Arial" w:cs="Arial"/>
          <w:bCs/>
        </w:rPr>
      </w:pPr>
      <w:r w:rsidRPr="003026B4">
        <w:rPr>
          <w:rFonts w:ascii="Arial" w:eastAsia="Helvetica" w:hAnsi="Arial" w:cs="Arial"/>
          <w:bCs/>
        </w:rPr>
        <w:t xml:space="preserve">Update on their work on campus </w:t>
      </w:r>
    </w:p>
    <w:p w14:paraId="677E3AB6" w14:textId="77777777" w:rsidR="00E50964" w:rsidRDefault="00E50964" w:rsidP="00E50964">
      <w:pPr>
        <w:pStyle w:val="MediumGrid1-Accent21"/>
        <w:ind w:left="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ab/>
      </w:r>
    </w:p>
    <w:p w14:paraId="28EF6141" w14:textId="77777777" w:rsidR="007C4A53" w:rsidRDefault="007C4A53" w:rsidP="007C4A53">
      <w:pPr>
        <w:rPr>
          <w:rFonts w:ascii="Arial" w:hAnsi="Arial"/>
          <w:b/>
        </w:rPr>
      </w:pPr>
      <w:r>
        <w:rPr>
          <w:rFonts w:ascii="Arial" w:hAnsi="Arial"/>
          <w:b/>
        </w:rPr>
        <w:t>12:30 p.m.      CU Anschutz College / School Reports</w:t>
      </w:r>
    </w:p>
    <w:p w14:paraId="0272BAC2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Colorado School of Public Health</w:t>
      </w:r>
    </w:p>
    <w:p w14:paraId="0673442D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School of Medicine</w:t>
      </w:r>
    </w:p>
    <w:p w14:paraId="0F0B1F76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Strauss Health Sciences Library</w:t>
      </w:r>
    </w:p>
    <w:p w14:paraId="38C2A350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Graduate School</w:t>
      </w:r>
    </w:p>
    <w:p w14:paraId="1DFFFA29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School of Dental Medicine</w:t>
      </w:r>
    </w:p>
    <w:p w14:paraId="002CBAA2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College of Nursing</w:t>
      </w:r>
    </w:p>
    <w:p w14:paraId="4F00941F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Skaggs School of Pharmacy and Pharmaceutical Sciences</w:t>
      </w:r>
    </w:p>
    <w:p w14:paraId="643F36BD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Retired Faculty Association</w:t>
      </w:r>
    </w:p>
    <w:p w14:paraId="6823D1D7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CU Anschutz Staff Council</w:t>
      </w:r>
    </w:p>
    <w:p w14:paraId="41361580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CU Anschutz Student Senate</w:t>
      </w:r>
    </w:p>
    <w:p w14:paraId="52E394A8" w14:textId="77777777" w:rsidR="007C4A53" w:rsidRDefault="007C4A53" w:rsidP="007C4A53">
      <w:pPr>
        <w:pStyle w:val="MediumGrid1-Accent21"/>
        <w:ind w:left="0"/>
        <w:rPr>
          <w:rFonts w:ascii="Arial" w:eastAsia="Helvetica" w:hAnsi="Arial" w:cs="Arial"/>
          <w:b/>
        </w:rPr>
      </w:pPr>
    </w:p>
    <w:p w14:paraId="7FCAE3F8" w14:textId="77777777" w:rsidR="007C4A53" w:rsidRDefault="007C4A53" w:rsidP="007C4A53">
      <w:pPr>
        <w:pStyle w:val="MediumGrid1-Accent21"/>
        <w:ind w:left="144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12:45 p.m. Other campus entity updates;</w:t>
      </w:r>
    </w:p>
    <w:p w14:paraId="2598935D" w14:textId="77777777" w:rsidR="007C4A53" w:rsidRDefault="007C4A53" w:rsidP="007C4A53">
      <w:pPr>
        <w:pStyle w:val="MediumGrid1-Accent21"/>
        <w:ind w:left="288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 xml:space="preserve">• Randy Repola </w:t>
      </w:r>
    </w:p>
    <w:p w14:paraId="3E4E3DC1" w14:textId="77777777" w:rsidR="007C4A53" w:rsidRDefault="007C4A53" w:rsidP="007C4A53">
      <w:pPr>
        <w:pStyle w:val="MediumGrid1-Accent21"/>
        <w:ind w:left="288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• Neil Krauss</w:t>
      </w:r>
    </w:p>
    <w:p w14:paraId="5AA3E642" w14:textId="77777777" w:rsidR="007C4A53" w:rsidRDefault="007C4A53" w:rsidP="007C4A53">
      <w:pPr>
        <w:pStyle w:val="MediumGrid1-Accent21"/>
        <w:ind w:left="288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• Jarrett Smith</w:t>
      </w:r>
    </w:p>
    <w:p w14:paraId="5CC56750" w14:textId="77777777" w:rsidR="007C4A53" w:rsidRDefault="007C4A53" w:rsidP="007C4A53">
      <w:pPr>
        <w:pStyle w:val="MediumGrid1-Accent21"/>
        <w:ind w:left="288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 xml:space="preserve">• Jan Gascoigne </w:t>
      </w:r>
    </w:p>
    <w:p w14:paraId="7E327AFB" w14:textId="77777777" w:rsidR="005034ED" w:rsidRDefault="005034ED" w:rsidP="00C8446B">
      <w:pPr>
        <w:pStyle w:val="MediumGrid1-Accent21"/>
        <w:ind w:left="1440" w:hanging="1440"/>
        <w:rPr>
          <w:rFonts w:ascii="Arial" w:hAnsi="Arial" w:cs="Arial"/>
          <w:b/>
          <w:bCs/>
          <w:color w:val="000000"/>
        </w:rPr>
      </w:pPr>
    </w:p>
    <w:p w14:paraId="48179B36" w14:textId="77777777" w:rsidR="00C8446B" w:rsidRDefault="00C8446B" w:rsidP="00C8446B">
      <w:pPr>
        <w:pStyle w:val="MediumGrid1-Accent21"/>
        <w:ind w:left="1440" w:hanging="1440"/>
        <w:rPr>
          <w:rFonts w:ascii="Arial" w:eastAsia="Helvetica" w:hAnsi="Arial" w:cs="Arial"/>
          <w:b/>
        </w:rPr>
      </w:pPr>
    </w:p>
    <w:p w14:paraId="09ED2F04" w14:textId="77777777" w:rsidR="00C8446B" w:rsidRDefault="00C8446B" w:rsidP="00C8446B">
      <w:pPr>
        <w:rPr>
          <w:rFonts w:ascii="Arial" w:eastAsia="Helvetica" w:hAnsi="Arial" w:cs="Arial"/>
          <w:bCs/>
          <w:i/>
          <w:iCs/>
        </w:rPr>
        <w:sectPr w:rsidR="00C8446B">
          <w:pgSz w:w="12240" w:h="15840"/>
          <w:pgMar w:top="720" w:right="720" w:bottom="720" w:left="720" w:header="720" w:footer="720" w:gutter="0"/>
          <w:cols w:space="720"/>
        </w:sectPr>
      </w:pPr>
    </w:p>
    <w:p w14:paraId="611D14EA" w14:textId="77777777" w:rsidR="00C8446B" w:rsidRDefault="00C8446B" w:rsidP="00C8446B">
      <w:pPr>
        <w:rPr>
          <w:rFonts w:ascii="Arial" w:hAnsi="Arial"/>
        </w:rPr>
        <w:sectPr w:rsidR="00C8446B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3B51F12" w14:textId="77777777" w:rsidR="000E2EAA" w:rsidRDefault="000E2EAA" w:rsidP="005A2815"/>
    <w:sectPr w:rsidR="000E2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54EA"/>
    <w:multiLevelType w:val="multilevel"/>
    <w:tmpl w:val="D980BE62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62C9A"/>
    <w:multiLevelType w:val="hybridMultilevel"/>
    <w:tmpl w:val="C5E8D788"/>
    <w:lvl w:ilvl="0" w:tplc="2CA4166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F771FE9"/>
    <w:multiLevelType w:val="hybridMultilevel"/>
    <w:tmpl w:val="CF1C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40D7C"/>
    <w:multiLevelType w:val="hybridMultilevel"/>
    <w:tmpl w:val="43C08A6A"/>
    <w:lvl w:ilvl="0" w:tplc="11ECF9A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E8E6BE5"/>
    <w:multiLevelType w:val="hybridMultilevel"/>
    <w:tmpl w:val="FA96E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B5C2174"/>
    <w:multiLevelType w:val="hybridMultilevel"/>
    <w:tmpl w:val="C4FA25DC"/>
    <w:lvl w:ilvl="0" w:tplc="9A44C36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750105EA"/>
    <w:multiLevelType w:val="hybridMultilevel"/>
    <w:tmpl w:val="4994477C"/>
    <w:lvl w:ilvl="0" w:tplc="ED569206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F0001C7"/>
    <w:multiLevelType w:val="hybridMultilevel"/>
    <w:tmpl w:val="CCFA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528353">
    <w:abstractNumId w:val="7"/>
  </w:num>
  <w:num w:numId="2" w16cid:durableId="912200112">
    <w:abstractNumId w:val="4"/>
  </w:num>
  <w:num w:numId="3" w16cid:durableId="240263637">
    <w:abstractNumId w:val="2"/>
  </w:num>
  <w:num w:numId="4" w16cid:durableId="2137722212">
    <w:abstractNumId w:val="6"/>
  </w:num>
  <w:num w:numId="5" w16cid:durableId="730926524">
    <w:abstractNumId w:val="1"/>
  </w:num>
  <w:num w:numId="6" w16cid:durableId="831066794">
    <w:abstractNumId w:val="0"/>
  </w:num>
  <w:num w:numId="7" w16cid:durableId="1195536469">
    <w:abstractNumId w:val="5"/>
  </w:num>
  <w:num w:numId="8" w16cid:durableId="290522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6B"/>
    <w:rsid w:val="00073BE1"/>
    <w:rsid w:val="000C6204"/>
    <w:rsid w:val="000C64BC"/>
    <w:rsid w:val="000D4951"/>
    <w:rsid w:val="000E2EAA"/>
    <w:rsid w:val="001628B9"/>
    <w:rsid w:val="0016776E"/>
    <w:rsid w:val="003026B4"/>
    <w:rsid w:val="003D1382"/>
    <w:rsid w:val="00453AC6"/>
    <w:rsid w:val="004C00EE"/>
    <w:rsid w:val="004C7624"/>
    <w:rsid w:val="005034ED"/>
    <w:rsid w:val="005313B3"/>
    <w:rsid w:val="005344BB"/>
    <w:rsid w:val="00581D92"/>
    <w:rsid w:val="005A2815"/>
    <w:rsid w:val="005A5154"/>
    <w:rsid w:val="00680AC4"/>
    <w:rsid w:val="006842B7"/>
    <w:rsid w:val="006B657F"/>
    <w:rsid w:val="006C2693"/>
    <w:rsid w:val="007027ED"/>
    <w:rsid w:val="007C4A53"/>
    <w:rsid w:val="0080444B"/>
    <w:rsid w:val="00813A54"/>
    <w:rsid w:val="008D0AB6"/>
    <w:rsid w:val="008D5923"/>
    <w:rsid w:val="009B7179"/>
    <w:rsid w:val="009C41A4"/>
    <w:rsid w:val="009F080F"/>
    <w:rsid w:val="009F4B9D"/>
    <w:rsid w:val="00A22D0D"/>
    <w:rsid w:val="00A57A16"/>
    <w:rsid w:val="00AA36BD"/>
    <w:rsid w:val="00AA3FCE"/>
    <w:rsid w:val="00B16635"/>
    <w:rsid w:val="00B547DB"/>
    <w:rsid w:val="00B85C1D"/>
    <w:rsid w:val="00B94D3A"/>
    <w:rsid w:val="00C8446B"/>
    <w:rsid w:val="00CD5D67"/>
    <w:rsid w:val="00D24FE6"/>
    <w:rsid w:val="00D56E89"/>
    <w:rsid w:val="00D72019"/>
    <w:rsid w:val="00D95ED6"/>
    <w:rsid w:val="00DE57AD"/>
    <w:rsid w:val="00E11A9E"/>
    <w:rsid w:val="00E50964"/>
    <w:rsid w:val="00E63BC0"/>
    <w:rsid w:val="00E7548B"/>
    <w:rsid w:val="00E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DFC2"/>
  <w15:chartTrackingRefBased/>
  <w15:docId w15:val="{3CA46D7D-7D9C-584A-90DA-5E423F8A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46B"/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99"/>
    <w:qFormat/>
    <w:rsid w:val="00C8446B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7C4A53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212</Words>
  <Characters>1203</Characters>
  <Application>Microsoft Office Word</Application>
  <DocSecurity>4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Thomason Larsen, Ethelyn</dc:creator>
  <cp:keywords/>
  <dc:description/>
  <cp:lastModifiedBy>Waite, Margo</cp:lastModifiedBy>
  <cp:revision>2</cp:revision>
  <dcterms:created xsi:type="dcterms:W3CDTF">2025-10-24T17:41:00Z</dcterms:created>
  <dcterms:modified xsi:type="dcterms:W3CDTF">2025-10-24T17:41:00Z</dcterms:modified>
</cp:coreProperties>
</file>